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25" w:rsidRPr="00D32425" w:rsidRDefault="00D32425" w:rsidP="00D3242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32425">
        <w:rPr>
          <w:rFonts w:ascii="Arial" w:hAnsi="Arial" w:cs="Arial"/>
          <w:b/>
          <w:sz w:val="24"/>
          <w:szCs w:val="24"/>
        </w:rPr>
        <w:t xml:space="preserve">РФ </w:t>
      </w:r>
    </w:p>
    <w:p w:rsidR="00D32425" w:rsidRPr="00D32425" w:rsidRDefault="00D32425" w:rsidP="00D3242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32425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32425" w:rsidRPr="00D32425" w:rsidRDefault="00D32425" w:rsidP="00D3242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32425"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D32425" w:rsidRPr="00D32425" w:rsidRDefault="00D32425" w:rsidP="00D32425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32425"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D32425" w:rsidRPr="00D32425" w:rsidRDefault="00D32425" w:rsidP="00D32425">
      <w:pPr>
        <w:pStyle w:val="a4"/>
        <w:rPr>
          <w:rFonts w:ascii="Arial" w:hAnsi="Arial" w:cs="Arial"/>
          <w:sz w:val="24"/>
          <w:szCs w:val="24"/>
        </w:rPr>
      </w:pPr>
    </w:p>
    <w:p w:rsidR="00D32425" w:rsidRPr="00D32425" w:rsidRDefault="00D32425" w:rsidP="00D3242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32425">
        <w:rPr>
          <w:rFonts w:ascii="Arial" w:hAnsi="Arial" w:cs="Arial"/>
          <w:b/>
          <w:sz w:val="24"/>
          <w:szCs w:val="24"/>
        </w:rPr>
        <w:t>ПОСТАНОВЛЕНИЕ</w:t>
      </w:r>
    </w:p>
    <w:p w:rsidR="00D32425" w:rsidRPr="00D32425" w:rsidRDefault="00D32425" w:rsidP="00D32425">
      <w:pPr>
        <w:pStyle w:val="a8"/>
        <w:rPr>
          <w:rFonts w:ascii="Arial" w:hAnsi="Arial" w:cs="Arial"/>
          <w:shd w:val="clear" w:color="auto" w:fill="FFFFFF"/>
        </w:rPr>
      </w:pPr>
    </w:p>
    <w:p w:rsidR="00D32425" w:rsidRPr="00D32425" w:rsidRDefault="00D32425" w:rsidP="00D32425">
      <w:pPr>
        <w:pStyle w:val="a6"/>
        <w:rPr>
          <w:rFonts w:ascii="Arial" w:hAnsi="Arial" w:cs="Arial"/>
          <w:shd w:val="clear" w:color="auto" w:fill="FFFFFF"/>
        </w:rPr>
      </w:pPr>
    </w:p>
    <w:p w:rsidR="00D32425" w:rsidRPr="00D32425" w:rsidRDefault="00D32425" w:rsidP="00D32425">
      <w:pPr>
        <w:pStyle w:val="a6"/>
        <w:rPr>
          <w:rFonts w:ascii="Arial" w:hAnsi="Arial" w:cs="Arial"/>
          <w:shd w:val="clear" w:color="auto" w:fill="FFFFFF"/>
        </w:rPr>
      </w:pPr>
      <w:r w:rsidRPr="00D32425">
        <w:rPr>
          <w:rFonts w:ascii="Arial" w:hAnsi="Arial" w:cs="Arial"/>
          <w:shd w:val="clear" w:color="auto" w:fill="FFFFFF"/>
        </w:rPr>
        <w:t xml:space="preserve">№ 9                                                                         </w:t>
      </w:r>
      <w:r>
        <w:rPr>
          <w:rFonts w:ascii="Arial" w:hAnsi="Arial" w:cs="Arial"/>
          <w:shd w:val="clear" w:color="auto" w:fill="FFFFFF"/>
        </w:rPr>
        <w:t xml:space="preserve">                    </w:t>
      </w:r>
      <w:r w:rsidRPr="00D32425">
        <w:rPr>
          <w:rFonts w:ascii="Arial" w:hAnsi="Arial" w:cs="Arial"/>
          <w:shd w:val="clear" w:color="auto" w:fill="FFFFFF"/>
        </w:rPr>
        <w:t xml:space="preserve"> от    01.03.2016 года                                                                    </w:t>
      </w:r>
    </w:p>
    <w:p w:rsidR="00D32425" w:rsidRPr="00D32425" w:rsidRDefault="00D32425" w:rsidP="00D32425">
      <w:pPr>
        <w:pStyle w:val="a6"/>
        <w:rPr>
          <w:rFonts w:ascii="Arial" w:hAnsi="Arial" w:cs="Arial"/>
          <w:shd w:val="clear" w:color="auto" w:fill="FFFFFF"/>
        </w:rPr>
      </w:pPr>
    </w:p>
    <w:p w:rsidR="00D32425" w:rsidRPr="00D32425" w:rsidRDefault="00D32425" w:rsidP="00D32425">
      <w:pPr>
        <w:pStyle w:val="a6"/>
        <w:rPr>
          <w:rFonts w:ascii="Arial" w:hAnsi="Arial" w:cs="Arial"/>
          <w:shd w:val="clear" w:color="auto" w:fill="FFFFFF"/>
        </w:rPr>
      </w:pPr>
    </w:p>
    <w:p w:rsidR="00D32425" w:rsidRPr="00D32425" w:rsidRDefault="00D32425" w:rsidP="00D32425">
      <w:pPr>
        <w:pStyle w:val="a6"/>
        <w:spacing w:after="0"/>
        <w:ind w:left="91"/>
        <w:jc w:val="center"/>
        <w:rPr>
          <w:rFonts w:ascii="Arial" w:hAnsi="Arial" w:cs="Arial"/>
          <w:shd w:val="clear" w:color="auto" w:fill="FFFFFF"/>
        </w:rPr>
      </w:pPr>
      <w:r w:rsidRPr="00D32425">
        <w:rPr>
          <w:rFonts w:ascii="Arial" w:hAnsi="Arial" w:cs="Arial"/>
          <w:shd w:val="clear" w:color="auto" w:fill="FFFFFF"/>
        </w:rPr>
        <w:t>Об утверждении порядка</w:t>
      </w:r>
      <w:r w:rsidRPr="00D32425">
        <w:rPr>
          <w:rFonts w:ascii="Arial" w:hAnsi="Arial" w:cs="Arial"/>
          <w:color w:val="000000"/>
          <w:shd w:val="clear" w:color="auto" w:fill="FFFFFF"/>
        </w:rPr>
        <w:t xml:space="preserve"> формирования, утверждения и ведения плана-графика закупок товаров, работ, услуг для обеспечения нужд  администрации </w:t>
      </w:r>
      <w:proofErr w:type="spellStart"/>
      <w:r w:rsidRPr="00D32425">
        <w:rPr>
          <w:rFonts w:ascii="Arial" w:hAnsi="Arial" w:cs="Arial"/>
          <w:color w:val="000000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hd w:val="clear" w:color="auto" w:fill="FFFFFF"/>
        </w:rPr>
        <w:t xml:space="preserve">  сельского поселения и подведомственных муниципальных заказчиков.</w:t>
      </w:r>
    </w:p>
    <w:p w:rsidR="00D32425" w:rsidRPr="00D32425" w:rsidRDefault="00D32425" w:rsidP="00D32425">
      <w:pPr>
        <w:ind w:left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left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pStyle w:val="ConsPlusTitle"/>
        <w:ind w:firstLine="750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В соответствии с частью 5 статьи 21 Федерального закона «О контрактной системе в сфере закупок товаров, работ и услуг</w:t>
      </w:r>
      <w:r w:rsidRPr="00D32425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для обеспечения государственных и муниципальных нужд</w:t>
      </w:r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», постановлением Правительства Российской Федерации </w:t>
      </w:r>
      <w:r w:rsidRPr="00D32425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  <w:shd w:val="clear" w:color="auto" w:fill="FFFFFF"/>
        </w:rPr>
        <w:t>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D32425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gramStart"/>
      <w:r w:rsidRPr="00D32425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  <w:shd w:val="clear" w:color="auto" w:fill="FFFFFF"/>
        </w:rPr>
        <w:t>требованиях</w:t>
      </w:r>
      <w:proofErr w:type="gramEnd"/>
      <w:r w:rsidRPr="00D32425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  <w:shd w:val="clear" w:color="auto" w:fill="FFFFFF"/>
        </w:rPr>
        <w:t xml:space="preserve"> к форме плана-графика закупок товаров, работ, услуг"</w:t>
      </w:r>
    </w:p>
    <w:p w:rsidR="00D32425" w:rsidRPr="00D32425" w:rsidRDefault="00D32425" w:rsidP="00D32425">
      <w:pPr>
        <w:pStyle w:val="ConsPlusTitle"/>
        <w:ind w:firstLine="750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pStyle w:val="ConsPlusTitle"/>
        <w:ind w:firstLine="75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pStyle w:val="ConsPlusTitle"/>
        <w:ind w:firstLine="75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П</w:t>
      </w:r>
      <w:proofErr w:type="gramEnd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о с т а </w:t>
      </w:r>
      <w:proofErr w:type="spellStart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н</w:t>
      </w:r>
      <w:proofErr w:type="spellEnd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о в л я ю:</w:t>
      </w:r>
    </w:p>
    <w:p w:rsidR="00D32425" w:rsidRPr="00D32425" w:rsidRDefault="00D32425" w:rsidP="00D32425">
      <w:pPr>
        <w:pStyle w:val="ConsPlusTitle"/>
        <w:ind w:firstLine="75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pStyle w:val="ConsPlusTitle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1.    Утвердить прилагаемый Порядок 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 сельского поселения и подведомственных муниципальных заказчиков.</w:t>
      </w: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kern w:val="2"/>
          <w:sz w:val="24"/>
          <w:szCs w:val="24"/>
          <w:shd w:val="clear" w:color="auto" w:fill="FFFFFF"/>
          <w:lang w:eastAsia="hi-IN" w:bidi="hi-IN"/>
        </w:rPr>
        <w:t>2. Опубликовать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порядок 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 и подведомственных муниципальных заказчиков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единой информационной системы в сфере закупок.</w:t>
      </w:r>
    </w:p>
    <w:p w:rsidR="00D32425" w:rsidRPr="00D32425" w:rsidRDefault="00D32425" w:rsidP="00D32425">
      <w:pPr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оставляю за собой  </w:t>
      </w:r>
    </w:p>
    <w:p w:rsidR="00D32425" w:rsidRPr="00D32425" w:rsidRDefault="00D32425" w:rsidP="00D32425">
      <w:pPr>
        <w:pStyle w:val="ConsPlusTitle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4. Настоящее постановление вступает в силу с 01.01. 2016 года</w:t>
      </w:r>
    </w:p>
    <w:p w:rsidR="00D32425" w:rsidRPr="00D32425" w:rsidRDefault="00D32425" w:rsidP="00D32425">
      <w:pPr>
        <w:pStyle w:val="ConsPlusTitle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sz w:val="24"/>
          <w:szCs w:val="24"/>
          <w:shd w:val="clear" w:color="auto" w:fill="FFFFFF"/>
        </w:rPr>
        <w:t xml:space="preserve">Глава 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32425" w:rsidRPr="00D32425" w:rsidRDefault="00D32425" w:rsidP="00D3242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ab/>
        <w:t>С.М. Ананьев</w:t>
      </w:r>
    </w:p>
    <w:p w:rsidR="00D32425" w:rsidRDefault="00D32425" w:rsidP="00D32425">
      <w:pPr>
        <w:spacing w:line="0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2425" w:rsidRDefault="00D32425" w:rsidP="00D32425">
      <w:pPr>
        <w:spacing w:line="0" w:lineRule="atLeast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2425" w:rsidRPr="00D32425" w:rsidRDefault="00D32425" w:rsidP="00D32425">
      <w:pPr>
        <w:spacing w:after="0" w:line="0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Приложение к постановлению главы </w:t>
      </w:r>
    </w:p>
    <w:p w:rsidR="00D32425" w:rsidRPr="00D32425" w:rsidRDefault="00D32425" w:rsidP="00D32425">
      <w:pPr>
        <w:spacing w:after="0" w:line="0" w:lineRule="atLeast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 </w:t>
      </w:r>
    </w:p>
    <w:p w:rsidR="00D32425" w:rsidRPr="00D32425" w:rsidRDefault="00D32425" w:rsidP="00D32425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D32425" w:rsidRPr="00D32425" w:rsidRDefault="00D32425" w:rsidP="00D32425">
      <w:pPr>
        <w:spacing w:after="0" w:line="0" w:lineRule="atLeas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№ 9  от 01.03.2016г</w:t>
      </w:r>
    </w:p>
    <w:p w:rsidR="00D32425" w:rsidRPr="00D32425" w:rsidRDefault="00D32425" w:rsidP="00D32425">
      <w:pPr>
        <w:spacing w:before="108"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spacing w:before="108" w:after="1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Порядок</w:t>
      </w:r>
      <w:bookmarkStart w:id="0" w:name="sub_1000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формирования, утверждения и ведения плана-графика закупок товаров, работ, услуг для обеспечения нужд администрации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  и подведомственных муниципальных заказчиков.</w:t>
      </w:r>
    </w:p>
    <w:bookmarkEnd w:id="0"/>
    <w:p w:rsidR="00D32425" w:rsidRPr="00D32425" w:rsidRDefault="00D32425" w:rsidP="00D32425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Настоящий порядок  устанавливает требования  формирования, утверждения и ведения плана-графика закупок товаров, работ, услуг для обеспечения нужд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и подведомственных муниципальных заказчиков (далее - закупки)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Формирование, утверждение и ведение плана-графика закупок, осуществляется  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и подведомственными муниципальными заказчиками с учетом требований постановления Правительства Российской Федерации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</w:t>
      </w:r>
      <w:proofErr w:type="gramEnd"/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услуг" и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Планы-графики закупок утверждаются в течение 10 рабочих дней следующими муниципальными заказчиками: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sub_1031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 Администрация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 и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подведомственными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муниципальными заказчики, действующими от имени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бюджетным законодательством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Российской Федерации;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" w:name="sub_1032"/>
      <w:bookmarkEnd w:id="1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бюджетными учреждениями, созданными 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поселения, за исключением закупок, осуществляемых в соответствии</w:t>
      </w:r>
      <w:r w:rsidRPr="00D32425">
        <w:rPr>
          <w:rFonts w:ascii="Arial" w:hAnsi="Arial" w:cs="Arial"/>
          <w:color w:val="800000"/>
          <w:sz w:val="24"/>
          <w:szCs w:val="24"/>
          <w:shd w:val="clear" w:color="auto" w:fill="FFFFFF"/>
        </w:rPr>
        <w:t xml:space="preserve">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частями 2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6 статьи 15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закона, - со дня утверждения планов финансово-хозяйственной деятельности;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800000"/>
          <w:sz w:val="24"/>
          <w:szCs w:val="24"/>
          <w:shd w:val="clear" w:color="auto" w:fill="FFFFFF"/>
        </w:rPr>
      </w:pPr>
      <w:bookmarkStart w:id="3" w:name="sub_1033"/>
      <w:bookmarkEnd w:id="2"/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в) автономными учреждениями, созданными 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поселения,   муниципальными унитарными предприятиями, в случае, предусмотренном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частью 4 статьи 15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закона, - со дня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4" w:name="sub_1034"/>
      <w:bookmarkEnd w:id="3"/>
      <w:proofErr w:type="gramStart"/>
      <w:r w:rsidRPr="00D32425">
        <w:rPr>
          <w:rFonts w:ascii="Arial" w:hAnsi="Arial" w:cs="Arial"/>
          <w:color w:val="800000"/>
          <w:sz w:val="24"/>
          <w:szCs w:val="24"/>
          <w:shd w:val="clear" w:color="auto" w:fill="FFFFFF"/>
        </w:rPr>
        <w:t xml:space="preserve">г)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бюджетными, автономными учреждениями, созданными 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 муниципальных контрактов от лица указанных органов, в случаях, предусмотренных частью 6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статьи 15 Федерального закона, - со дня доведения на соответствующий лицевой счет по переданным полномочиям объема прав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bookmarkEnd w:id="4"/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Планы-графики закупок формируются заказчиками, указанными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пункте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ежегодно на очередной финансовый год в соответствии с планом закупок в сроки, установленные 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поселения, с учетом следующих положений: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5" w:name="sub_1041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заказчики, указанные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подпункте </w:t>
      </w:r>
      <w:r w:rsidRPr="00D32425">
        <w:rPr>
          <w:rStyle w:val="a5"/>
          <w:rFonts w:ascii="Arial" w:hAnsi="Arial" w:cs="Arial"/>
          <w:sz w:val="24"/>
          <w:szCs w:val="24"/>
          <w:shd w:val="clear" w:color="auto" w:fill="FFFFFF"/>
        </w:rPr>
        <w:t>"а"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пункта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- в сроки, установленные</w:t>
      </w:r>
      <w:r w:rsidRPr="00D32425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не позднее 10 рабочих дней после принятия Советом депутатов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(далее – Совет депутатов) решения о бюджете сельского поселения на очередной финансовый год и плановый период и подписания его главой сельского поселения:</w:t>
      </w:r>
    </w:p>
    <w:bookmarkEnd w:id="5"/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формируют планы-графики закупок после внесения проекта решения о бюджете сельского поселения на очередной финансовый год и плановый период на рассмотрение Совета депутатов;</w:t>
      </w: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утверждают планы-графики закупок, после их уточнения (при необходимости) и утверждения планов финансово-хозяйственной деятельности;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6" w:name="sub_1042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заказчики, указанные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подпункте "б" пункта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 в сроки, установленные органами, осуществляющими функции и полномочия их учредителя, но не позднее 10 рабочих дней после принятия Советом депутатов решения о бюджете сельского поселения на очередной финансовый год и плановый период и подписания его главой сельского поселения:</w:t>
      </w:r>
    </w:p>
    <w:bookmarkEnd w:id="6"/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формируют планы-графики закупок после внесения проекта закона (решения) о бюджете на рассмотрение Совета депутатов;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7" w:name="sub_1043"/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в) заказчики, указанные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подпункте "в" пункта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в сроки  не позднее 10 рабочих дней после принятия Советом депутатов решения о бюджете сельского поселения на очередной финансовый год и плановый период и подписания его главой сельского поселения:</w:t>
      </w:r>
      <w:proofErr w:type="gramEnd"/>
    </w:p>
    <w:bookmarkEnd w:id="7"/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формируют планы-графики закупок после внесения проекта закона (решения) о бюджете на рассмотрение Совета депутатов;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8" w:name="sub_1044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г) заказчики, указанные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подпункте "г" пункта 3 настоящего порядка, в сроки  не позднее 10 рабочих дней после принятия Советом депутатов решения о бюджете сельского поселения на очередной финансовый год и плановый период и подписания его главой сельского поселения:</w:t>
      </w:r>
    </w:p>
    <w:bookmarkEnd w:id="8"/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формируют планы-графики закупок после внесения проекта закона (решения) о бюджете на рассмотрение Совета депутатов;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 муниципальными заказчиками, полномочий  муниципального заказчика на заключение и исполнение,  муниципальных контрактов от лица указанных органов.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Формирование, утверждение и ведение планов-графиков закупок заказчиками, указанными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подпункте "г" пункта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осуществляется от лица органов местного самоуправления </w:t>
      </w:r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Усть-Хоперского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сельского поселения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передавших этим заказчикам свои полномочия.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Федерации в соответствии со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статьей 111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если определение поставщиков (подрядчиков, исполнителей) для заказчиков, указанных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пункте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статьей 26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8.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9. В случае если период осуществления закупки, включаемой в план-график закупок заказчиков, указанных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пункте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бюджетным законодательством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10. Заказчики, указанные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пункте 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ведут планы-графики закупок в соответствии с положениями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Федерального закона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9" w:name="sub_1101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0" w:name="sub_1102"/>
      <w:bookmarkEnd w:id="9"/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1" w:name="sub_1103"/>
      <w:bookmarkEnd w:id="10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в) отмена заказчиком закупки, предусмотренной планом-графиком закупок;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2" w:name="sub_1104"/>
      <w:bookmarkEnd w:id="11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3" w:name="sub_1105"/>
      <w:bookmarkEnd w:id="12"/>
      <w:proofErr w:type="spell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выдача предписания органами контроля, определенными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статьей 99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4" w:name="sub_1106"/>
      <w:bookmarkEnd w:id="13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е) реализация решения, принятого заказчиком по итогам обязательного общественного обсуждения закупки;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5" w:name="sub_1107"/>
      <w:bookmarkEnd w:id="14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ж) возникновение обстоятельств, предвидеть которые на дату утверждения плана-графика закупок было невозможно;</w:t>
      </w:r>
      <w:bookmarkStart w:id="16" w:name="sub_1108"/>
      <w:bookmarkEnd w:id="15"/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7" w:name="sub_1011"/>
      <w:bookmarkEnd w:id="16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чем за 10 дней до дня размещения в единой 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www.zakupki.gov.ru</w:t>
      </w:r>
      <w:proofErr w:type="spell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извещения об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осуществлении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пункте 12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порядка, а в случае, если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8" w:name="sub_1012"/>
      <w:bookmarkEnd w:id="17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12.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статьей 82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пунктами 9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28 части 1 статьи 93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- не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чем за один день до даты заключения контракта.</w:t>
      </w:r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9" w:name="sub_1013"/>
      <w:bookmarkEnd w:id="18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частью 7 статьи 18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закона, в том числе:</w:t>
      </w:r>
    </w:p>
    <w:bookmarkEnd w:id="19"/>
    <w:p w:rsidR="00D32425" w:rsidRPr="00D32425" w:rsidRDefault="00D32425" w:rsidP="00D32425">
      <w:pPr>
        <w:ind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статьей 22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закона;</w:t>
      </w:r>
      <w:proofErr w:type="gramEnd"/>
    </w:p>
    <w:p w:rsidR="00D32425" w:rsidRPr="00D32425" w:rsidRDefault="00D32425" w:rsidP="00D32425">
      <w:pPr>
        <w:ind w:firstLine="698"/>
        <w:jc w:val="both"/>
        <w:rPr>
          <w:rFonts w:ascii="Arial" w:hAnsi="Arial" w:cs="Arial"/>
          <w:sz w:val="24"/>
          <w:szCs w:val="24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r w:rsidRPr="00D32425">
        <w:rPr>
          <w:rStyle w:val="a5"/>
          <w:rFonts w:ascii="Arial" w:hAnsi="Arial" w:cs="Arial"/>
          <w:color w:val="000000"/>
          <w:sz w:val="24"/>
          <w:szCs w:val="24"/>
          <w:shd w:val="clear" w:color="auto" w:fill="FFFFFF"/>
        </w:rPr>
        <w:t>частью 2 статьи 31</w:t>
      </w: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закона.</w:t>
      </w:r>
    </w:p>
    <w:p w:rsidR="00D32425" w:rsidRPr="00D32425" w:rsidRDefault="00D32425" w:rsidP="00D32425">
      <w:pPr>
        <w:ind w:firstLine="705"/>
        <w:jc w:val="both"/>
        <w:rPr>
          <w:rFonts w:ascii="Arial" w:hAnsi="Arial" w:cs="Arial"/>
          <w:sz w:val="24"/>
          <w:szCs w:val="24"/>
        </w:rPr>
      </w:pPr>
      <w:bookmarkStart w:id="20" w:name="sub_10131"/>
      <w:r w:rsidRPr="00D32425">
        <w:rPr>
          <w:rFonts w:ascii="Arial" w:hAnsi="Arial" w:cs="Arial"/>
          <w:sz w:val="24"/>
          <w:szCs w:val="24"/>
        </w:rPr>
        <w:t>14. Включаемая в план-график закупок информация соответствует показателям планов закупок, в том числе:</w:t>
      </w: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01311"/>
      <w:bookmarkEnd w:id="20"/>
      <w:r w:rsidRPr="00D32425">
        <w:rPr>
          <w:rFonts w:ascii="Arial" w:hAnsi="Arial" w:cs="Arial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0132"/>
      <w:bookmarkEnd w:id="21"/>
      <w:proofErr w:type="gramStart"/>
      <w:r w:rsidRPr="00D32425">
        <w:rPr>
          <w:rFonts w:ascii="Arial" w:hAnsi="Arial" w:cs="Arial"/>
          <w:sz w:val="24"/>
          <w:szCs w:val="24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</w:t>
      </w:r>
      <w:r w:rsidRPr="00D32425">
        <w:rPr>
          <w:rFonts w:ascii="Arial" w:hAnsi="Arial" w:cs="Arial"/>
          <w:sz w:val="24"/>
          <w:szCs w:val="24"/>
        </w:rPr>
        <w:lastRenderedPageBreak/>
        <w:t>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3" w:name="sub_1014"/>
      <w:bookmarkEnd w:id="22"/>
      <w:r w:rsidRPr="00D32425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D32425">
        <w:rPr>
          <w:rFonts w:ascii="Arial" w:hAnsi="Arial" w:cs="Arial"/>
          <w:sz w:val="24"/>
          <w:szCs w:val="24"/>
        </w:rPr>
        <w:t xml:space="preserve">План-график закупок формируется в соответствии с </w:t>
      </w:r>
      <w:r w:rsidRPr="00D32425">
        <w:rPr>
          <w:rStyle w:val="a9"/>
          <w:rFonts w:ascii="Arial" w:hAnsi="Arial" w:cs="Arial"/>
          <w:color w:val="000000" w:themeColor="text1"/>
          <w:sz w:val="24"/>
          <w:szCs w:val="24"/>
        </w:rPr>
        <w:t>требованиями</w:t>
      </w:r>
      <w:r w:rsidRPr="00D32425">
        <w:rPr>
          <w:rFonts w:ascii="Arial" w:hAnsi="Arial" w:cs="Arial"/>
          <w:sz w:val="24"/>
          <w:szCs w:val="24"/>
        </w:rPr>
        <w:t xml:space="preserve"> к форме плана-графика закупок товаров, работ, услуг, утвержденными </w:t>
      </w:r>
      <w:r w:rsidRPr="00D32425">
        <w:rPr>
          <w:rStyle w:val="a9"/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Pr="00D32425">
        <w:rPr>
          <w:rFonts w:ascii="Arial" w:hAnsi="Arial" w:cs="Arial"/>
          <w:sz w:val="24"/>
          <w:szCs w:val="24"/>
        </w:rPr>
        <w:t xml:space="preserve"> Правительства Российской Федерации от 05.06.2015 №</w:t>
      </w:r>
      <w:r w:rsidRPr="00D32425">
        <w:rPr>
          <w:rFonts w:ascii="Arial" w:hAnsi="Arial" w:cs="Arial"/>
          <w:sz w:val="24"/>
          <w:szCs w:val="24"/>
          <w:shd w:val="clear" w:color="auto" w:fill="FFFFFF"/>
        </w:rPr>
        <w:t> 554 «О требованиях к формированию, утверждению и ведению плана-графика закупо</w:t>
      </w:r>
      <w:r w:rsidRPr="00D32425">
        <w:rPr>
          <w:rFonts w:ascii="Arial" w:hAnsi="Arial" w:cs="Arial"/>
          <w:sz w:val="24"/>
          <w:szCs w:val="24"/>
        </w:rPr>
        <w:t>к товаров, работ, услуг для обеспечения нужд субъекта Российской Федерации и муниципальных нужд, а также требований к форме плана - графика закупок товаров, работ, услуг».</w:t>
      </w:r>
      <w:bookmarkEnd w:id="23"/>
      <w:proofErr w:type="gramEnd"/>
    </w:p>
    <w:p w:rsidR="00D32425" w:rsidRPr="00D32425" w:rsidRDefault="00D32425" w:rsidP="00D32425">
      <w:pPr>
        <w:widowControl w:val="0"/>
        <w:numPr>
          <w:ilvl w:val="2"/>
          <w:numId w:val="1"/>
        </w:numPr>
        <w:tabs>
          <w:tab w:val="left" w:pos="630"/>
        </w:tabs>
        <w:suppressAutoHyphens/>
        <w:autoSpaceDE w:val="0"/>
        <w:spacing w:after="0" w:line="240" w:lineRule="auto"/>
        <w:ind w:left="0" w:firstLine="6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Утвержденный заказчиком план-график и внесенные в него изменения подлежат размещению в ЕИС в течение трех рабочих дней </w:t>
      </w:r>
      <w:proofErr w:type="gramStart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даты утверждения</w:t>
      </w:r>
      <w:proofErr w:type="gramEnd"/>
      <w:r w:rsidRPr="00D324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изменения плана-графика, за исключением сведений, составляющих </w:t>
      </w:r>
      <w:r w:rsidRPr="00D32425">
        <w:rPr>
          <w:rStyle w:val="a9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государственную тайну</w:t>
      </w:r>
      <w:r w:rsidRPr="00D324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D32425" w:rsidRPr="00D32425" w:rsidRDefault="00D32425" w:rsidP="00D32425">
      <w:pPr>
        <w:tabs>
          <w:tab w:val="left" w:pos="630"/>
        </w:tabs>
        <w:ind w:firstLine="69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32425" w:rsidRPr="00D32425" w:rsidRDefault="00D32425" w:rsidP="00D32425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12F5" w:rsidRDefault="00D32425">
      <w:r>
        <w:t xml:space="preserve"> </w:t>
      </w:r>
    </w:p>
    <w:sectPr w:rsidR="0093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6"/>
        <w:szCs w:val="26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2F5"/>
    <w:rsid w:val="009312F5"/>
    <w:rsid w:val="00D3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2425"/>
    <w:rPr>
      <w:rFonts w:ascii="Calibri" w:hAnsi="Calibri"/>
    </w:rPr>
  </w:style>
  <w:style w:type="paragraph" w:styleId="a4">
    <w:name w:val="No Spacing"/>
    <w:link w:val="a3"/>
    <w:uiPriority w:val="1"/>
    <w:qFormat/>
    <w:rsid w:val="00D32425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D32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semiHidden/>
    <w:unhideWhenUsed/>
    <w:rsid w:val="00D32425"/>
    <w:rPr>
      <w:color w:val="0000FF"/>
      <w:u w:val="single"/>
    </w:rPr>
  </w:style>
  <w:style w:type="paragraph" w:styleId="a6">
    <w:name w:val="Body Text"/>
    <w:basedOn w:val="a"/>
    <w:link w:val="a7"/>
    <w:rsid w:val="00D3242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D3242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???????"/>
    <w:rsid w:val="00D32425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Гипертекстовая ссылка"/>
    <w:rsid w:val="00D324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2276</Words>
  <Characters>12977</Characters>
  <Application>Microsoft Office Word</Application>
  <DocSecurity>0</DocSecurity>
  <Lines>108</Lines>
  <Paragraphs>30</Paragraphs>
  <ScaleCrop>false</ScaleCrop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2016-03-17T06:18:00Z</dcterms:created>
  <dcterms:modified xsi:type="dcterms:W3CDTF">2016-03-17T06:21:00Z</dcterms:modified>
</cp:coreProperties>
</file>