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9E" w:rsidRDefault="0004449E" w:rsidP="0004449E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РФ </w:t>
      </w:r>
    </w:p>
    <w:p w:rsidR="0004449E" w:rsidRDefault="0004449E" w:rsidP="0004449E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ВОЛГОГРАДСКАЯ ОБЛАСТЬ</w:t>
      </w:r>
    </w:p>
    <w:p w:rsidR="0004449E" w:rsidRDefault="0004449E" w:rsidP="0004449E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СЕРАФИМОВИЧСКИЙ МУНИЦИПАЛЬНЫЙ РАЙОН</w:t>
      </w:r>
    </w:p>
    <w:p w:rsidR="0004449E" w:rsidRDefault="0004449E" w:rsidP="0004449E">
      <w:pPr>
        <w:pStyle w:val="a4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УСТЬ-ХОПЕРСКОГО СЕЛЬСКОГО ПОСЕЛЕНИЯ</w:t>
      </w:r>
    </w:p>
    <w:p w:rsidR="0004449E" w:rsidRDefault="0004449E" w:rsidP="0004449E">
      <w:pPr>
        <w:pStyle w:val="a4"/>
        <w:rPr>
          <w:rFonts w:ascii="Arial" w:hAnsi="Arial" w:cs="Arial"/>
        </w:rPr>
      </w:pPr>
    </w:p>
    <w:p w:rsidR="0004449E" w:rsidRPr="0004449E" w:rsidRDefault="0004449E" w:rsidP="0004449E">
      <w:pPr>
        <w:tabs>
          <w:tab w:val="left" w:pos="3540"/>
          <w:tab w:val="right" w:pos="9355"/>
        </w:tabs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04449E">
        <w:rPr>
          <w:rFonts w:ascii="Arial" w:hAnsi="Arial" w:cs="Arial"/>
          <w:b/>
          <w:color w:val="333333"/>
          <w:sz w:val="24"/>
          <w:szCs w:val="24"/>
        </w:rPr>
        <w:t>ПОСТАНОВЛЕНИЕ</w:t>
      </w:r>
    </w:p>
    <w:p w:rsidR="0004449E" w:rsidRPr="0004449E" w:rsidRDefault="0004449E" w:rsidP="0004449E">
      <w:pPr>
        <w:tabs>
          <w:tab w:val="left" w:pos="3540"/>
          <w:tab w:val="right" w:pos="9355"/>
        </w:tabs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:rsidR="0004449E" w:rsidRPr="0004449E" w:rsidRDefault="0004449E" w:rsidP="0004449E">
      <w:pPr>
        <w:pStyle w:val="a4"/>
        <w:tabs>
          <w:tab w:val="right" w:pos="9360"/>
        </w:tabs>
        <w:rPr>
          <w:rFonts w:ascii="Arial" w:hAnsi="Arial" w:cs="Arial"/>
          <w:color w:val="333333"/>
        </w:rPr>
      </w:pPr>
      <w:r w:rsidRPr="0004449E">
        <w:rPr>
          <w:rFonts w:ascii="Arial" w:hAnsi="Arial" w:cs="Arial"/>
          <w:color w:val="333333"/>
        </w:rPr>
        <w:t xml:space="preserve">«21» июня </w:t>
      </w:r>
      <w:smartTag w:uri="urn:schemas-microsoft-com:office:smarttags" w:element="metricconverter">
        <w:smartTagPr>
          <w:attr w:name="ProductID" w:val="2018 г"/>
        </w:smartTagPr>
        <w:r w:rsidRPr="0004449E">
          <w:rPr>
            <w:rFonts w:ascii="Arial" w:hAnsi="Arial" w:cs="Arial"/>
            <w:color w:val="333333"/>
          </w:rPr>
          <w:t>2018 г</w:t>
        </w:r>
      </w:smartTag>
      <w:r w:rsidRPr="0004449E">
        <w:rPr>
          <w:rFonts w:ascii="Arial" w:hAnsi="Arial" w:cs="Arial"/>
          <w:color w:val="333333"/>
        </w:rPr>
        <w:t xml:space="preserve">. </w:t>
      </w:r>
      <w:r w:rsidRPr="0004449E">
        <w:rPr>
          <w:rFonts w:ascii="Arial" w:hAnsi="Arial" w:cs="Arial"/>
          <w:color w:val="333333"/>
        </w:rPr>
        <w:tab/>
        <w:t>№ 28</w:t>
      </w:r>
    </w:p>
    <w:p w:rsidR="0004449E" w:rsidRPr="0004449E" w:rsidRDefault="0004449E" w:rsidP="0004449E">
      <w:pPr>
        <w:pStyle w:val="a4"/>
        <w:jc w:val="both"/>
        <w:rPr>
          <w:rFonts w:ascii="Arial" w:hAnsi="Arial" w:cs="Arial"/>
          <w:b/>
          <w:color w:val="333333"/>
        </w:rPr>
      </w:pPr>
    </w:p>
    <w:p w:rsidR="0004449E" w:rsidRPr="0004449E" w:rsidRDefault="0004449E" w:rsidP="0004449E">
      <w:pPr>
        <w:spacing w:line="240" w:lineRule="exact"/>
        <w:ind w:right="-6"/>
        <w:jc w:val="center"/>
        <w:rPr>
          <w:rFonts w:ascii="Arial" w:hAnsi="Arial" w:cs="Arial"/>
          <w:color w:val="333333"/>
          <w:sz w:val="24"/>
          <w:szCs w:val="24"/>
        </w:rPr>
      </w:pPr>
      <w:proofErr w:type="gramStart"/>
      <w:r w:rsidRPr="0004449E">
        <w:rPr>
          <w:rFonts w:ascii="Arial" w:hAnsi="Arial" w:cs="Arial"/>
          <w:color w:val="333333"/>
          <w:sz w:val="24"/>
          <w:szCs w:val="24"/>
        </w:rPr>
        <w:t xml:space="preserve">О внесении изменений в административный регламент предоставления на территории Усть-Хоперского сельского поселения </w:t>
      </w:r>
      <w:r w:rsidRPr="0004449E">
        <w:rPr>
          <w:rFonts w:ascii="Arial" w:hAnsi="Arial" w:cs="Arial"/>
          <w:color w:val="333333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04449E">
        <w:rPr>
          <w:rFonts w:ascii="Arial" w:hAnsi="Arial" w:cs="Arial"/>
          <w:color w:val="333333"/>
          <w:sz w:val="24"/>
          <w:szCs w:val="24"/>
        </w:rPr>
        <w:t xml:space="preserve">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собственности, расположенных на территории Усть-Хоперского сельского поселения Серафимовичского муниципального района Волгоградской области», утвержденный постановлением администрации Усть-Хоперского сельского поселения от 02.10.2017 г. № 44</w:t>
      </w:r>
      <w:proofErr w:type="gramEnd"/>
    </w:p>
    <w:p w:rsidR="0004449E" w:rsidRPr="0004449E" w:rsidRDefault="0004449E" w:rsidP="0004449E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04449E" w:rsidRPr="0004449E" w:rsidRDefault="0004449E" w:rsidP="000444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333333"/>
          <w:spacing w:val="-4"/>
          <w:sz w:val="24"/>
          <w:szCs w:val="24"/>
        </w:rPr>
      </w:pPr>
      <w:proofErr w:type="gramStart"/>
      <w:r w:rsidRPr="0004449E">
        <w:rPr>
          <w:rFonts w:ascii="Arial" w:hAnsi="Arial" w:cs="Arial"/>
          <w:color w:val="333333"/>
          <w:sz w:val="24"/>
          <w:szCs w:val="24"/>
        </w:rPr>
        <w:t xml:space="preserve">По результатам рассмотрения проекта, направленного прокуратурой Серафимовичского района, 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</w:t>
      </w:r>
      <w:r w:rsidRPr="0004449E">
        <w:rPr>
          <w:rFonts w:ascii="Arial" w:hAnsi="Arial" w:cs="Arial"/>
          <w:color w:val="333333"/>
          <w:spacing w:val="-4"/>
          <w:sz w:val="24"/>
          <w:szCs w:val="24"/>
        </w:rPr>
        <w:t xml:space="preserve">Уставом </w:t>
      </w:r>
      <w:r w:rsidRPr="0004449E">
        <w:rPr>
          <w:rFonts w:ascii="Arial" w:hAnsi="Arial" w:cs="Arial"/>
          <w:color w:val="333333"/>
          <w:sz w:val="24"/>
          <w:szCs w:val="24"/>
        </w:rPr>
        <w:t xml:space="preserve">Усть-Хоперского </w:t>
      </w:r>
      <w:r w:rsidRPr="0004449E">
        <w:rPr>
          <w:rFonts w:ascii="Arial" w:hAnsi="Arial" w:cs="Arial"/>
          <w:color w:val="333333"/>
          <w:spacing w:val="-4"/>
          <w:sz w:val="24"/>
          <w:szCs w:val="24"/>
        </w:rPr>
        <w:t>сельского поселения Серафимовичского муниципального района Волгоградской области,</w:t>
      </w:r>
      <w:proofErr w:type="gramEnd"/>
    </w:p>
    <w:p w:rsidR="0004449E" w:rsidRPr="0004449E" w:rsidRDefault="0004449E" w:rsidP="0004449E">
      <w:pPr>
        <w:ind w:firstLine="708"/>
        <w:jc w:val="both"/>
        <w:rPr>
          <w:rFonts w:ascii="Arial" w:hAnsi="Arial" w:cs="Arial"/>
          <w:color w:val="333333"/>
          <w:spacing w:val="-4"/>
          <w:sz w:val="24"/>
          <w:szCs w:val="24"/>
        </w:rPr>
      </w:pPr>
      <w:r w:rsidRPr="0004449E">
        <w:rPr>
          <w:rFonts w:ascii="Arial" w:hAnsi="Arial" w:cs="Arial"/>
          <w:color w:val="333333"/>
          <w:spacing w:val="-4"/>
          <w:sz w:val="24"/>
          <w:szCs w:val="24"/>
        </w:rPr>
        <w:t>ПОСТАНОВЛЯЮ:</w:t>
      </w:r>
    </w:p>
    <w:p w:rsidR="0004449E" w:rsidRPr="0004449E" w:rsidRDefault="0004449E" w:rsidP="000444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pacing w:val="-4"/>
          <w:sz w:val="24"/>
          <w:szCs w:val="24"/>
        </w:rPr>
        <w:t xml:space="preserve">1. </w:t>
      </w:r>
      <w:proofErr w:type="gramStart"/>
      <w:r w:rsidRPr="0004449E">
        <w:rPr>
          <w:rFonts w:ascii="Arial" w:hAnsi="Arial" w:cs="Arial"/>
          <w:color w:val="333333"/>
          <w:spacing w:val="-4"/>
          <w:sz w:val="24"/>
          <w:szCs w:val="24"/>
        </w:rPr>
        <w:t xml:space="preserve">Внести в </w:t>
      </w:r>
      <w:r w:rsidRPr="0004449E">
        <w:rPr>
          <w:rFonts w:ascii="Arial" w:hAnsi="Arial" w:cs="Arial"/>
          <w:color w:val="333333"/>
          <w:sz w:val="24"/>
          <w:szCs w:val="24"/>
        </w:rPr>
        <w:t xml:space="preserve">административный регламент предоставления на территории Усть-Хоперского сельского поселения </w:t>
      </w:r>
      <w:r w:rsidRPr="0004449E">
        <w:rPr>
          <w:rFonts w:ascii="Arial" w:hAnsi="Arial" w:cs="Arial"/>
          <w:color w:val="333333"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Pr="0004449E">
        <w:rPr>
          <w:rFonts w:ascii="Arial" w:hAnsi="Arial" w:cs="Arial"/>
          <w:color w:val="333333"/>
          <w:sz w:val="24"/>
          <w:szCs w:val="24"/>
        </w:rPr>
        <w:t xml:space="preserve">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собственности, расположенных на территории Усть-Хоперского сельского поселения Серафимовичского муниципального района Волгоградской области», утвержденный постановлением администрации Усть-Хоперского сельского поселения от 02.10.2017 г. № 44</w:t>
      </w:r>
      <w:r w:rsidRPr="0004449E">
        <w:rPr>
          <w:rFonts w:ascii="Arial" w:hAnsi="Arial" w:cs="Arial"/>
          <w:color w:val="333333"/>
          <w:spacing w:val="-4"/>
          <w:sz w:val="24"/>
          <w:szCs w:val="24"/>
        </w:rPr>
        <w:t xml:space="preserve"> следующие изменения</w:t>
      </w:r>
      <w:r w:rsidRPr="0004449E">
        <w:rPr>
          <w:rFonts w:ascii="Arial" w:hAnsi="Arial" w:cs="Arial"/>
          <w:color w:val="333333"/>
          <w:sz w:val="24"/>
          <w:szCs w:val="24"/>
        </w:rPr>
        <w:t>:</w:t>
      </w:r>
      <w:proofErr w:type="gramEnd"/>
    </w:p>
    <w:p w:rsidR="0004449E" w:rsidRPr="0004449E" w:rsidRDefault="0004449E" w:rsidP="0004449E">
      <w:pPr>
        <w:autoSpaceDE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1.1. Наименование раздела 5 изложить в новой редакции:</w:t>
      </w:r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 xml:space="preserve">«5. </w:t>
      </w:r>
      <w:proofErr w:type="gramStart"/>
      <w:r w:rsidRPr="0004449E">
        <w:rPr>
          <w:rFonts w:ascii="Arial" w:hAnsi="Arial" w:cs="Arial"/>
          <w:color w:val="333333"/>
          <w:sz w:val="24"/>
          <w:szCs w:val="24"/>
        </w:rPr>
        <w:t xml:space="preserve">Досудебный (внесудебный) порядок обжалования решений и действий (бездействия) администрации Усть-Хоперского сельского поселения, а также должностных лиц, муниципальных служащих администрации Усть-Хоперского сельского поселения, </w:t>
      </w:r>
      <w:r w:rsidRPr="0004449E">
        <w:rPr>
          <w:rFonts w:ascii="Arial" w:hAnsi="Arial" w:cs="Arial"/>
          <w:bCs/>
          <w:color w:val="333333"/>
          <w:sz w:val="24"/>
          <w:szCs w:val="24"/>
        </w:rPr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работников</w:t>
      </w:r>
      <w:proofErr w:type="gramEnd"/>
    </w:p>
    <w:p w:rsidR="0004449E" w:rsidRPr="0004449E" w:rsidRDefault="0004449E" w:rsidP="0004449E">
      <w:pPr>
        <w:autoSpaceDE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1.2. Пункт 5.1 изложить в новой редакции:</w:t>
      </w:r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 xml:space="preserve">«Заявитель может обратиться с </w:t>
      </w:r>
      <w:proofErr w:type="gramStart"/>
      <w:r w:rsidRPr="0004449E">
        <w:rPr>
          <w:rFonts w:ascii="Arial" w:hAnsi="Arial" w:cs="Arial"/>
          <w:color w:val="333333"/>
          <w:sz w:val="24"/>
          <w:szCs w:val="24"/>
        </w:rPr>
        <w:t>жалобой</w:t>
      </w:r>
      <w:proofErr w:type="gramEnd"/>
      <w:r w:rsidRPr="0004449E">
        <w:rPr>
          <w:rFonts w:ascii="Arial" w:hAnsi="Arial" w:cs="Arial"/>
          <w:color w:val="333333"/>
          <w:sz w:val="24"/>
          <w:szCs w:val="24"/>
        </w:rPr>
        <w:t xml:space="preserve"> в том числе в следующих случаях:</w:t>
      </w:r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статье 15.1 </w:t>
      </w:r>
      <w:r w:rsidRPr="0004449E">
        <w:rPr>
          <w:rFonts w:ascii="Arial" w:hAnsi="Arial" w:cs="Arial"/>
          <w:bCs/>
          <w:color w:val="333333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04449E">
        <w:rPr>
          <w:rFonts w:ascii="Arial" w:hAnsi="Arial" w:cs="Arial"/>
          <w:color w:val="333333"/>
          <w:sz w:val="24"/>
          <w:szCs w:val="24"/>
        </w:rPr>
        <w:t>;</w:t>
      </w:r>
    </w:p>
    <w:p w:rsidR="0004449E" w:rsidRPr="0004449E" w:rsidRDefault="0004449E" w:rsidP="0004449E">
      <w:pPr>
        <w:autoSpaceDE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2) нарушение срока предоставления муниципальной услуги;</w:t>
      </w:r>
    </w:p>
    <w:p w:rsidR="0004449E" w:rsidRPr="0004449E" w:rsidRDefault="0004449E" w:rsidP="0004449E">
      <w:pPr>
        <w:autoSpaceDE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04449E" w:rsidRPr="0004449E" w:rsidRDefault="0004449E" w:rsidP="0004449E">
      <w:pPr>
        <w:autoSpaceDE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04449E" w:rsidRPr="0004449E" w:rsidRDefault="0004449E" w:rsidP="0004449E">
      <w:pPr>
        <w:autoSpaceDE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04449E">
        <w:rPr>
          <w:rFonts w:ascii="Arial" w:hAnsi="Arial" w:cs="Arial"/>
          <w:color w:val="333333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 Усть-Хоперского сельского поселения;</w:t>
      </w:r>
      <w:proofErr w:type="gramEnd"/>
    </w:p>
    <w:p w:rsidR="0004449E" w:rsidRPr="0004449E" w:rsidRDefault="0004449E" w:rsidP="0004449E">
      <w:pPr>
        <w:autoSpaceDE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 Усть-Хоперского сельского поселения;</w:t>
      </w:r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04449E">
        <w:rPr>
          <w:rFonts w:ascii="Arial" w:hAnsi="Arial" w:cs="Arial"/>
          <w:color w:val="333333"/>
          <w:sz w:val="24"/>
          <w:szCs w:val="24"/>
        </w:rPr>
        <w:t xml:space="preserve">7) отказ администрации Усть-Хоперского сельского поселения, должностного лица администрации Усть-Хоперского сельского поселения, многофункционального центра, работника многофункционального центра, организаций, предусмотренных частью 1.1 статьи 16 </w:t>
      </w:r>
      <w:r w:rsidRPr="0004449E">
        <w:rPr>
          <w:rFonts w:ascii="Arial" w:hAnsi="Arial" w:cs="Arial"/>
          <w:bCs/>
          <w:color w:val="333333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04449E">
        <w:rPr>
          <w:rFonts w:ascii="Arial" w:hAnsi="Arial" w:cs="Arial"/>
          <w:color w:val="333333"/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04449E">
        <w:rPr>
          <w:rFonts w:ascii="Arial" w:hAnsi="Arial" w:cs="Arial"/>
          <w:color w:val="333333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 Усть-Хоперского сельского поселения.»</w:t>
      </w:r>
      <w:proofErr w:type="gramEnd"/>
    </w:p>
    <w:p w:rsidR="0004449E" w:rsidRPr="0004449E" w:rsidRDefault="0004449E" w:rsidP="0004449E">
      <w:pPr>
        <w:autoSpaceDE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1.3. В пункте 5.4:</w:t>
      </w:r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подпункт 1 после слов «муниципального служащего</w:t>
      </w:r>
      <w:proofErr w:type="gramStart"/>
      <w:r w:rsidRPr="0004449E">
        <w:rPr>
          <w:rFonts w:ascii="Arial" w:hAnsi="Arial" w:cs="Arial"/>
          <w:color w:val="333333"/>
          <w:sz w:val="24"/>
          <w:szCs w:val="24"/>
        </w:rPr>
        <w:t>,»</w:t>
      </w:r>
      <w:proofErr w:type="gramEnd"/>
      <w:r w:rsidRPr="0004449E">
        <w:rPr>
          <w:rFonts w:ascii="Arial" w:hAnsi="Arial" w:cs="Arial"/>
          <w:color w:val="333333"/>
          <w:sz w:val="24"/>
          <w:szCs w:val="24"/>
        </w:rPr>
        <w:t xml:space="preserve"> дополнить словами «многофункционального центра, его руководителя и (или) работника, организаций, предусмотренных частью 1.1 статьи 16 </w:t>
      </w:r>
      <w:r w:rsidRPr="0004449E">
        <w:rPr>
          <w:rFonts w:ascii="Arial" w:hAnsi="Arial" w:cs="Arial"/>
          <w:bCs/>
          <w:color w:val="333333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04449E">
        <w:rPr>
          <w:rFonts w:ascii="Arial" w:hAnsi="Arial" w:cs="Arial"/>
          <w:color w:val="333333"/>
          <w:sz w:val="24"/>
          <w:szCs w:val="24"/>
        </w:rPr>
        <w:t>, их руководителей и (или) работников,»;</w:t>
      </w:r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 xml:space="preserve">подпункт 3 дополнить словами «, многофункционального центра, работника многофункционального центра, организаций, предусмотренных частью 1.1 статьи 16 </w:t>
      </w:r>
      <w:r w:rsidRPr="0004449E">
        <w:rPr>
          <w:rFonts w:ascii="Arial" w:hAnsi="Arial" w:cs="Arial"/>
          <w:bCs/>
          <w:color w:val="333333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04449E">
        <w:rPr>
          <w:rFonts w:ascii="Arial" w:hAnsi="Arial" w:cs="Arial"/>
          <w:color w:val="333333"/>
          <w:sz w:val="24"/>
          <w:szCs w:val="24"/>
        </w:rPr>
        <w:t>, их работников»;</w:t>
      </w:r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 xml:space="preserve">подпункт 4 после слов «муниципального служащего» дополнить словами «, многофункционального центра, работника многофункционального центра, организаций, предусмотренных частью 1.1 статьи 16 </w:t>
      </w:r>
      <w:r w:rsidRPr="0004449E">
        <w:rPr>
          <w:rFonts w:ascii="Arial" w:hAnsi="Arial" w:cs="Arial"/>
          <w:bCs/>
          <w:color w:val="333333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04449E">
        <w:rPr>
          <w:rFonts w:ascii="Arial" w:hAnsi="Arial" w:cs="Arial"/>
          <w:color w:val="333333"/>
          <w:sz w:val="24"/>
          <w:szCs w:val="24"/>
        </w:rPr>
        <w:t>, их работников»;</w:t>
      </w:r>
    </w:p>
    <w:p w:rsidR="0004449E" w:rsidRPr="0004449E" w:rsidRDefault="0004449E" w:rsidP="0004449E">
      <w:pPr>
        <w:autoSpaceDE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1.4. Пункт 5.7. изложить в новой редакции:</w:t>
      </w:r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«5.7. По результатам рассмотрения жалобы принимается одно из следующих решений:</w:t>
      </w:r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04449E">
        <w:rPr>
          <w:rFonts w:ascii="Arial" w:hAnsi="Arial" w:cs="Arial"/>
          <w:color w:val="333333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Усть-Хоперского сельского поселения;</w:t>
      </w:r>
      <w:proofErr w:type="gramEnd"/>
    </w:p>
    <w:p w:rsidR="0004449E" w:rsidRPr="0004449E" w:rsidRDefault="0004449E" w:rsidP="000444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lastRenderedPageBreak/>
        <w:t>2) в удовлетворении жалобы отказывается</w:t>
      </w:r>
      <w:proofErr w:type="gramStart"/>
      <w:r w:rsidRPr="0004449E">
        <w:rPr>
          <w:rFonts w:ascii="Arial" w:hAnsi="Arial" w:cs="Arial"/>
          <w:color w:val="333333"/>
          <w:sz w:val="24"/>
          <w:szCs w:val="24"/>
        </w:rPr>
        <w:t>.»</w:t>
      </w:r>
      <w:proofErr w:type="gramEnd"/>
    </w:p>
    <w:p w:rsidR="0004449E" w:rsidRPr="0004449E" w:rsidRDefault="0004449E" w:rsidP="0004449E">
      <w:pPr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2. Обнародовать настоящее постановление в установленном порядке</w:t>
      </w:r>
    </w:p>
    <w:p w:rsidR="0004449E" w:rsidRPr="0004449E" w:rsidRDefault="0004449E" w:rsidP="0004449E">
      <w:pPr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>3. Настоящее постановление вступает в силу после его обнародования.</w:t>
      </w:r>
    </w:p>
    <w:p w:rsidR="0004449E" w:rsidRPr="0004449E" w:rsidRDefault="0004449E" w:rsidP="0004449E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04449E" w:rsidRPr="0004449E" w:rsidRDefault="0004449E" w:rsidP="0004449E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 xml:space="preserve">Глава Усть-Хоперского </w:t>
      </w:r>
    </w:p>
    <w:p w:rsidR="0004449E" w:rsidRPr="0004449E" w:rsidRDefault="0004449E" w:rsidP="0004449E">
      <w:pPr>
        <w:tabs>
          <w:tab w:val="right" w:pos="9900"/>
        </w:tabs>
        <w:jc w:val="both"/>
        <w:rPr>
          <w:rFonts w:ascii="Arial" w:hAnsi="Arial" w:cs="Arial"/>
          <w:color w:val="333333"/>
          <w:sz w:val="24"/>
          <w:szCs w:val="24"/>
        </w:rPr>
      </w:pPr>
      <w:r w:rsidRPr="0004449E">
        <w:rPr>
          <w:rFonts w:ascii="Arial" w:hAnsi="Arial" w:cs="Arial"/>
          <w:color w:val="333333"/>
          <w:sz w:val="24"/>
          <w:szCs w:val="24"/>
        </w:rPr>
        <w:t xml:space="preserve">сельского поселения </w:t>
      </w:r>
      <w:r w:rsidRPr="0004449E">
        <w:rPr>
          <w:rFonts w:ascii="Arial" w:hAnsi="Arial" w:cs="Arial"/>
          <w:color w:val="333333"/>
          <w:sz w:val="24"/>
          <w:szCs w:val="24"/>
        </w:rPr>
        <w:tab/>
        <w:t>Ананьев С.М.</w:t>
      </w:r>
    </w:p>
    <w:p w:rsidR="006F5C01" w:rsidRPr="0004449E" w:rsidRDefault="006F5C01">
      <w:pPr>
        <w:rPr>
          <w:rFonts w:ascii="Arial" w:hAnsi="Arial" w:cs="Arial"/>
          <w:sz w:val="24"/>
          <w:szCs w:val="24"/>
        </w:rPr>
      </w:pPr>
    </w:p>
    <w:sectPr w:rsidR="006F5C01" w:rsidRPr="0004449E" w:rsidSect="000444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C01"/>
    <w:rsid w:val="0004449E"/>
    <w:rsid w:val="006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4449E"/>
    <w:rPr>
      <w:sz w:val="24"/>
      <w:szCs w:val="24"/>
      <w:lang w:eastAsia="ar-SA"/>
    </w:rPr>
  </w:style>
  <w:style w:type="paragraph" w:styleId="a4">
    <w:name w:val="No Spacing"/>
    <w:link w:val="a3"/>
    <w:qFormat/>
    <w:rsid w:val="0004449E"/>
    <w:pPr>
      <w:suppressAutoHyphens/>
      <w:spacing w:after="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2018-07-23T06:25:00Z</dcterms:created>
  <dcterms:modified xsi:type="dcterms:W3CDTF">2018-07-23T06:27:00Z</dcterms:modified>
</cp:coreProperties>
</file>