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D4" w:rsidRDefault="002B6BD4" w:rsidP="002B6B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B6BD4" w:rsidRDefault="002B6BD4" w:rsidP="002B6B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2B6BD4" w:rsidRDefault="002B6BD4" w:rsidP="002B6B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2B6BD4" w:rsidRDefault="002B6BD4" w:rsidP="002B6B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2B6BD4" w:rsidRDefault="002B6BD4" w:rsidP="002B6BD4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2B6BD4" w:rsidRDefault="002B6BD4" w:rsidP="002B6BD4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2B6BD4" w:rsidRDefault="002B6BD4" w:rsidP="002B6BD4">
      <w:pPr>
        <w:pStyle w:val="Con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B6BD4" w:rsidRDefault="002B6BD4" w:rsidP="002B6BD4">
      <w:pPr>
        <w:jc w:val="center"/>
        <w:rPr>
          <w:rFonts w:ascii="Arial" w:hAnsi="Arial" w:cs="Arial"/>
          <w:b/>
          <w:bCs/>
        </w:rPr>
      </w:pPr>
    </w:p>
    <w:p w:rsidR="002B6BD4" w:rsidRDefault="002B6BD4" w:rsidP="002B6BD4">
      <w:pPr>
        <w:jc w:val="center"/>
        <w:rPr>
          <w:rFonts w:ascii="Arial" w:hAnsi="Arial" w:cs="Arial"/>
          <w:b/>
          <w:bCs/>
        </w:rPr>
      </w:pPr>
    </w:p>
    <w:p w:rsidR="002B6BD4" w:rsidRDefault="003E1CD9" w:rsidP="002B6BD4">
      <w:pPr>
        <w:pStyle w:val="2"/>
        <w:tabs>
          <w:tab w:val="num" w:pos="0"/>
        </w:tabs>
        <w:ind w:hanging="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27 февраля</w:t>
      </w:r>
      <w:r w:rsidR="002B6BD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2020</w:t>
      </w:r>
      <w:r w:rsidR="002B6BD4">
        <w:rPr>
          <w:rFonts w:ascii="Arial" w:hAnsi="Arial" w:cs="Arial"/>
          <w:b w:val="0"/>
          <w:sz w:val="24"/>
          <w:szCs w:val="24"/>
        </w:rPr>
        <w:t xml:space="preserve"> года                                                                                              </w:t>
      </w:r>
      <w:r w:rsidR="002B6BD4">
        <w:rPr>
          <w:rFonts w:ascii="Arial" w:hAnsi="Arial" w:cs="Arial"/>
          <w:b w:val="0"/>
          <w:bCs/>
          <w:sz w:val="24"/>
          <w:szCs w:val="24"/>
        </w:rPr>
        <w:t xml:space="preserve">№ </w:t>
      </w:r>
      <w:r>
        <w:rPr>
          <w:rFonts w:ascii="Arial" w:hAnsi="Arial" w:cs="Arial"/>
          <w:b w:val="0"/>
          <w:bCs/>
          <w:sz w:val="24"/>
          <w:szCs w:val="24"/>
        </w:rPr>
        <w:t>7</w:t>
      </w:r>
    </w:p>
    <w:p w:rsidR="002B6BD4" w:rsidRDefault="002B6BD4" w:rsidP="002B6BD4">
      <w:pPr>
        <w:jc w:val="center"/>
        <w:rPr>
          <w:rFonts w:ascii="Arial" w:hAnsi="Arial" w:cs="Arial"/>
        </w:rPr>
      </w:pPr>
    </w:p>
    <w:p w:rsidR="002B6BD4" w:rsidRDefault="002B6BD4" w:rsidP="002B6BD4">
      <w:pPr>
        <w:jc w:val="center"/>
        <w:rPr>
          <w:rFonts w:ascii="Arial" w:hAnsi="Arial" w:cs="Arial"/>
        </w:rPr>
      </w:pPr>
    </w:p>
    <w:p w:rsidR="002B6BD4" w:rsidRDefault="002B6BD4" w:rsidP="002B6BD4">
      <w:pPr>
        <w:pStyle w:val="Standard"/>
        <w:ind w:right="3402"/>
        <w:rPr>
          <w:rFonts w:cs="Arial"/>
          <w:sz w:val="24"/>
        </w:rPr>
      </w:pPr>
      <w:r>
        <w:rPr>
          <w:rFonts w:cs="Arial"/>
          <w:sz w:val="24"/>
        </w:rPr>
        <w:t>Об отчете главы Усть-Хоперского сельского поселения Серафимовичского муниципального района Волгоградской области о результатах своей деятельности и деятельности Администрации Усть-Хоперского сельского поселения Серафимовичского муниципального района Волгоградской области и иных подведомственных ему органов</w:t>
      </w:r>
      <w:r w:rsidR="003E1CD9">
        <w:rPr>
          <w:rFonts w:cs="Arial"/>
          <w:sz w:val="24"/>
        </w:rPr>
        <w:t xml:space="preserve"> местного самоуправления за 2019</w:t>
      </w:r>
      <w:r>
        <w:rPr>
          <w:rFonts w:cs="Arial"/>
          <w:sz w:val="24"/>
        </w:rPr>
        <w:t xml:space="preserve"> год</w:t>
      </w:r>
    </w:p>
    <w:p w:rsidR="002B6BD4" w:rsidRDefault="002B6BD4" w:rsidP="002B6BD4">
      <w:pPr>
        <w:ind w:right="3402"/>
        <w:rPr>
          <w:rFonts w:ascii="Arial" w:hAnsi="Arial" w:cs="Arial"/>
          <w:b/>
        </w:rPr>
      </w:pPr>
    </w:p>
    <w:p w:rsidR="002B6BD4" w:rsidRDefault="002B6BD4" w:rsidP="002B6BD4">
      <w:pPr>
        <w:ind w:right="5296"/>
        <w:rPr>
          <w:rFonts w:ascii="Arial" w:hAnsi="Arial" w:cs="Arial"/>
          <w:b/>
        </w:rPr>
      </w:pPr>
    </w:p>
    <w:p w:rsidR="002B6BD4" w:rsidRDefault="002B6BD4" w:rsidP="002B6B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пунктом 5.1 статьи 38 Федерального закона от 06 октября 2003 года № 131-ФЗ «Об общих принципах организации местного самоуправления </w:t>
      </w:r>
      <w:proofErr w:type="gramStart"/>
      <w:r>
        <w:rPr>
          <w:rFonts w:ascii="Arial" w:hAnsi="Arial" w:cs="Arial"/>
        </w:rPr>
        <w:t>в Российской Федерации», с пунктом 4 статьи 20 Устава Усть-Хоперского сельского поселения Серафимовичского муниципального района Волгоградской области, принятого Решением Усть-Хоперского сельского Совета от 05 августа 2014 года № 21, заслушав прилагаемый отчет главы Усть-Хоперского сельского поселения Серафимовичского муниципального района Волгоградской области о результатах своей деятельности и деятельности Администрации Усть-Хоперского сельского поселения Серафимовичского муниципального района Волгоградской области и иных подведомственных ему органов</w:t>
      </w:r>
      <w:proofErr w:type="gramEnd"/>
      <w:r w:rsidR="003E1CD9">
        <w:rPr>
          <w:rFonts w:ascii="Arial" w:hAnsi="Arial" w:cs="Arial"/>
        </w:rPr>
        <w:t xml:space="preserve"> местного самоуправления за 2019</w:t>
      </w:r>
      <w:r>
        <w:rPr>
          <w:rFonts w:ascii="Arial" w:hAnsi="Arial" w:cs="Arial"/>
        </w:rPr>
        <w:t xml:space="preserve"> год, Усть-Хоперского сельский Совет Серафимовичского муниципального района Волгоградской области</w:t>
      </w:r>
    </w:p>
    <w:p w:rsidR="002B6BD4" w:rsidRDefault="002B6BD4" w:rsidP="002B6BD4">
      <w:pPr>
        <w:ind w:firstLine="709"/>
        <w:jc w:val="both"/>
        <w:rPr>
          <w:rFonts w:ascii="Arial" w:hAnsi="Arial" w:cs="Arial"/>
        </w:rPr>
      </w:pPr>
    </w:p>
    <w:p w:rsidR="002B6BD4" w:rsidRDefault="002B6BD4" w:rsidP="002B6B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B6BD4" w:rsidRDefault="002B6BD4" w:rsidP="002B6BD4">
      <w:pPr>
        <w:ind w:firstLine="709"/>
        <w:jc w:val="both"/>
        <w:rPr>
          <w:rFonts w:ascii="Arial" w:hAnsi="Arial" w:cs="Arial"/>
        </w:rPr>
      </w:pPr>
    </w:p>
    <w:p w:rsidR="002B6BD4" w:rsidRDefault="002B6BD4" w:rsidP="002B6BD4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Признать деятельность главы Усть-Хоперского сельского поселения Серафимовичского муниципального райо</w:t>
      </w:r>
      <w:r w:rsidR="003E1CD9">
        <w:rPr>
          <w:rFonts w:ascii="Arial" w:hAnsi="Arial" w:cs="Arial"/>
        </w:rPr>
        <w:t>на Волгоградской области за 2019</w:t>
      </w:r>
      <w:r>
        <w:rPr>
          <w:rFonts w:ascii="Arial" w:hAnsi="Arial" w:cs="Arial"/>
        </w:rPr>
        <w:t xml:space="preserve"> год удовлетворительной.</w:t>
      </w:r>
    </w:p>
    <w:p w:rsidR="002B6BD4" w:rsidRDefault="002B6BD4" w:rsidP="002B6BD4">
      <w:pPr>
        <w:ind w:right="-104" w:firstLine="709"/>
        <w:rPr>
          <w:rFonts w:ascii="Arial" w:hAnsi="Arial" w:cs="Arial"/>
        </w:rPr>
      </w:pPr>
    </w:p>
    <w:p w:rsidR="002B6BD4" w:rsidRDefault="002B6BD4" w:rsidP="002B6BD4">
      <w:pPr>
        <w:ind w:right="-104" w:firstLine="709"/>
        <w:rPr>
          <w:rFonts w:ascii="Arial" w:hAnsi="Arial" w:cs="Arial"/>
        </w:rPr>
      </w:pPr>
    </w:p>
    <w:p w:rsidR="002B6BD4" w:rsidRDefault="002B6BD4" w:rsidP="002B6BD4">
      <w:pPr>
        <w:ind w:right="-104" w:firstLine="709"/>
        <w:rPr>
          <w:rFonts w:ascii="Arial" w:hAnsi="Arial" w:cs="Arial"/>
        </w:rPr>
      </w:pPr>
    </w:p>
    <w:p w:rsidR="002B6BD4" w:rsidRDefault="002B6BD4" w:rsidP="002B6BD4">
      <w:pPr>
        <w:ind w:right="-104" w:firstLine="709"/>
        <w:rPr>
          <w:rFonts w:ascii="Arial" w:hAnsi="Arial" w:cs="Arial"/>
        </w:rPr>
      </w:pPr>
    </w:p>
    <w:p w:rsidR="002B6BD4" w:rsidRDefault="002B6BD4" w:rsidP="002B6BD4">
      <w:pPr>
        <w:ind w:right="-10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 Усть-Хоперского</w:t>
      </w:r>
    </w:p>
    <w:p w:rsidR="002B6BD4" w:rsidRDefault="002B6BD4" w:rsidP="002B6B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С.М. Ананьев</w:t>
      </w:r>
    </w:p>
    <w:p w:rsidR="002B6BD4" w:rsidRDefault="002B6BD4" w:rsidP="002B6BD4">
      <w:pPr>
        <w:ind w:left="567"/>
        <w:jc w:val="both"/>
        <w:rPr>
          <w:rFonts w:ascii="Arial" w:hAnsi="Arial" w:cs="Arial"/>
        </w:rPr>
      </w:pPr>
    </w:p>
    <w:p w:rsidR="002B6BD4" w:rsidRDefault="002B6BD4" w:rsidP="002B6BD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B6BD4" w:rsidRDefault="002B6BD4" w:rsidP="002B6BD4">
      <w:pPr>
        <w:pStyle w:val="ConsNormal"/>
        <w:ind w:firstLine="0"/>
        <w:rPr>
          <w:sz w:val="24"/>
          <w:szCs w:val="24"/>
        </w:rPr>
      </w:pPr>
    </w:p>
    <w:p w:rsidR="002B6BD4" w:rsidRDefault="002B6BD4" w:rsidP="002B6BD4">
      <w:pPr>
        <w:pStyle w:val="ConsNormal"/>
        <w:ind w:firstLine="0"/>
        <w:rPr>
          <w:sz w:val="24"/>
          <w:szCs w:val="24"/>
        </w:rPr>
      </w:pPr>
    </w:p>
    <w:p w:rsidR="002B6BD4" w:rsidRDefault="002B6BD4" w:rsidP="002B6BD4">
      <w:pPr>
        <w:pStyle w:val="ConsNormal"/>
        <w:ind w:firstLine="0"/>
        <w:rPr>
          <w:sz w:val="24"/>
          <w:szCs w:val="24"/>
        </w:rPr>
      </w:pPr>
    </w:p>
    <w:p w:rsidR="002B6BD4" w:rsidRPr="00CE2D1F" w:rsidRDefault="002B6BD4" w:rsidP="002B6BD4">
      <w:pPr>
        <w:ind w:left="5640"/>
        <w:rPr>
          <w:rFonts w:ascii="Arial" w:hAnsi="Arial" w:cs="Arial"/>
        </w:rPr>
      </w:pPr>
      <w:r w:rsidRPr="00CE2D1F">
        <w:rPr>
          <w:rFonts w:ascii="Arial" w:hAnsi="Arial" w:cs="Arial"/>
        </w:rPr>
        <w:t xml:space="preserve">Приложение </w:t>
      </w:r>
    </w:p>
    <w:p w:rsidR="002B6BD4" w:rsidRPr="00CE2D1F" w:rsidRDefault="002B6BD4" w:rsidP="002B6BD4">
      <w:pPr>
        <w:ind w:left="5640"/>
        <w:rPr>
          <w:rFonts w:ascii="Arial" w:hAnsi="Arial" w:cs="Arial"/>
        </w:rPr>
      </w:pPr>
      <w:r w:rsidRPr="00CE2D1F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>Усть-Хоперского</w:t>
      </w:r>
      <w:r w:rsidRPr="00CE2D1F">
        <w:rPr>
          <w:rFonts w:ascii="Arial" w:hAnsi="Arial" w:cs="Arial"/>
        </w:rPr>
        <w:t xml:space="preserve"> сельского Совета от </w:t>
      </w:r>
      <w:r w:rsidR="003E1CD9">
        <w:rPr>
          <w:rFonts w:ascii="Arial" w:hAnsi="Arial" w:cs="Arial"/>
        </w:rPr>
        <w:t>26.02</w:t>
      </w:r>
      <w:r>
        <w:rPr>
          <w:rFonts w:ascii="Arial" w:hAnsi="Arial" w:cs="Arial"/>
        </w:rPr>
        <w:t>.</w:t>
      </w:r>
      <w:r w:rsidR="003E1CD9">
        <w:rPr>
          <w:rFonts w:ascii="Arial" w:hAnsi="Arial" w:cs="Arial"/>
        </w:rPr>
        <w:t>2020г</w:t>
      </w:r>
      <w:r w:rsidRPr="00CE2D1F">
        <w:rPr>
          <w:rFonts w:ascii="Arial" w:hAnsi="Arial" w:cs="Arial"/>
        </w:rPr>
        <w:t xml:space="preserve"> года № </w:t>
      </w:r>
      <w:r w:rsidR="003E1CD9">
        <w:rPr>
          <w:rFonts w:ascii="Arial" w:hAnsi="Arial" w:cs="Arial"/>
        </w:rPr>
        <w:t>7</w:t>
      </w:r>
    </w:p>
    <w:p w:rsidR="002B6BD4" w:rsidRDefault="002B6BD4" w:rsidP="0043018C">
      <w:pPr>
        <w:jc w:val="center"/>
        <w:rPr>
          <w:rFonts w:ascii="Arial" w:hAnsi="Arial" w:cs="Arial"/>
          <w:b/>
        </w:rPr>
      </w:pPr>
    </w:p>
    <w:p w:rsidR="002B6BD4" w:rsidRDefault="002B6BD4" w:rsidP="0043018C">
      <w:pPr>
        <w:jc w:val="center"/>
        <w:rPr>
          <w:rFonts w:ascii="Arial" w:hAnsi="Arial" w:cs="Arial"/>
          <w:b/>
        </w:rPr>
      </w:pPr>
    </w:p>
    <w:p w:rsidR="002B6BD4" w:rsidRDefault="002B6BD4" w:rsidP="0043018C">
      <w:pPr>
        <w:jc w:val="center"/>
        <w:rPr>
          <w:rFonts w:ascii="Arial" w:hAnsi="Arial" w:cs="Arial"/>
          <w:b/>
        </w:rPr>
      </w:pPr>
    </w:p>
    <w:p w:rsidR="0043018C" w:rsidRPr="00452569" w:rsidRDefault="0043018C" w:rsidP="0043018C">
      <w:pPr>
        <w:jc w:val="center"/>
        <w:rPr>
          <w:rFonts w:ascii="Arial" w:hAnsi="Arial" w:cs="Arial"/>
        </w:rPr>
      </w:pPr>
      <w:r w:rsidRPr="00452569">
        <w:rPr>
          <w:rFonts w:ascii="Arial" w:hAnsi="Arial" w:cs="Arial"/>
        </w:rPr>
        <w:t>ОТЧЕТ</w:t>
      </w:r>
    </w:p>
    <w:p w:rsidR="0043018C" w:rsidRPr="00452569" w:rsidRDefault="0043018C" w:rsidP="0043018C">
      <w:pPr>
        <w:jc w:val="center"/>
        <w:rPr>
          <w:rFonts w:ascii="Arial" w:hAnsi="Arial" w:cs="Arial"/>
        </w:rPr>
      </w:pPr>
      <w:r w:rsidRPr="00452569">
        <w:rPr>
          <w:rFonts w:ascii="Arial" w:hAnsi="Arial" w:cs="Arial"/>
        </w:rPr>
        <w:t xml:space="preserve">главы Усть-Хоперского сельского поселения Серафимовичского муниципального района Волгоградской области о результатах своей деятельности и деятельности Администрации Усть-Хоперского сельского поселения Серафимовичского муниципального района Волгоградской области и иных подведомственных ему органов местного самоуправления за 2019 год </w:t>
      </w:r>
    </w:p>
    <w:p w:rsidR="0043018C" w:rsidRPr="00452569" w:rsidRDefault="0043018C" w:rsidP="0043018C">
      <w:pPr>
        <w:jc w:val="center"/>
        <w:rPr>
          <w:rFonts w:ascii="Arial" w:hAnsi="Arial" w:cs="Arial"/>
          <w:b/>
        </w:rPr>
      </w:pPr>
    </w:p>
    <w:p w:rsidR="0043018C" w:rsidRPr="00452569" w:rsidRDefault="0043018C" w:rsidP="0043018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Администрация Усть-Хоперского сельского поселения Серафимовичского муниципального района Волгоградской области образована в 2005 году и работает с 01 января 2006 года.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spacing w:val="7"/>
          <w:shd w:val="clear" w:color="auto" w:fill="FFFFFF"/>
        </w:rPr>
      </w:pPr>
      <w:r w:rsidRPr="00452569">
        <w:rPr>
          <w:rStyle w:val="BodyTextChar"/>
          <w:rFonts w:ascii="Arial" w:hAnsi="Arial" w:cs="Arial"/>
          <w:sz w:val="24"/>
          <w:szCs w:val="24"/>
        </w:rPr>
        <w:t xml:space="preserve">На территории </w:t>
      </w:r>
      <w:r w:rsidRPr="00452569">
        <w:rPr>
          <w:rFonts w:ascii="Arial" w:hAnsi="Arial" w:cs="Arial"/>
        </w:rPr>
        <w:t>Усть-Хоперского</w:t>
      </w:r>
      <w:r w:rsidRPr="00452569">
        <w:rPr>
          <w:rStyle w:val="BodyTextChar"/>
          <w:rFonts w:ascii="Arial" w:hAnsi="Arial" w:cs="Arial"/>
          <w:sz w:val="24"/>
          <w:szCs w:val="24"/>
        </w:rPr>
        <w:t xml:space="preserve"> сельского поселения находятся 5 (пять) населенных пунктов: х</w:t>
      </w:r>
      <w:proofErr w:type="gramStart"/>
      <w:r w:rsidRPr="00452569">
        <w:rPr>
          <w:rStyle w:val="BodyTextChar"/>
          <w:rFonts w:ascii="Arial" w:hAnsi="Arial" w:cs="Arial"/>
          <w:sz w:val="24"/>
          <w:szCs w:val="24"/>
        </w:rPr>
        <w:t>.Р</w:t>
      </w:r>
      <w:proofErr w:type="gramEnd"/>
      <w:r w:rsidRPr="00452569">
        <w:rPr>
          <w:rStyle w:val="BodyTextChar"/>
          <w:rFonts w:ascii="Arial" w:hAnsi="Arial" w:cs="Arial"/>
          <w:sz w:val="24"/>
          <w:szCs w:val="24"/>
        </w:rPr>
        <w:t xml:space="preserve">ыбный, х. </w:t>
      </w:r>
      <w:proofErr w:type="spellStart"/>
      <w:r w:rsidRPr="00452569">
        <w:rPr>
          <w:rStyle w:val="BodyTextChar"/>
          <w:rFonts w:ascii="Arial" w:hAnsi="Arial" w:cs="Arial"/>
          <w:sz w:val="24"/>
          <w:szCs w:val="24"/>
        </w:rPr>
        <w:t>Избушенский</w:t>
      </w:r>
      <w:proofErr w:type="spellEnd"/>
      <w:r w:rsidRPr="00452569">
        <w:rPr>
          <w:rStyle w:val="BodyTextChar"/>
          <w:rFonts w:ascii="Arial" w:hAnsi="Arial" w:cs="Arial"/>
          <w:sz w:val="24"/>
          <w:szCs w:val="24"/>
        </w:rPr>
        <w:t>, станица Усть-Хоперская, х.Бобровский 1-й.,х.Зимовной</w:t>
      </w:r>
    </w:p>
    <w:p w:rsidR="0043018C" w:rsidRPr="00452569" w:rsidRDefault="00C651A7" w:rsidP="0043018C">
      <w:pPr>
        <w:ind w:firstLine="709"/>
        <w:jc w:val="both"/>
        <w:rPr>
          <w:rStyle w:val="BodyTextChar"/>
          <w:rFonts w:ascii="Arial" w:hAnsi="Arial" w:cs="Arial"/>
          <w:sz w:val="24"/>
          <w:szCs w:val="24"/>
          <w:u w:val="single"/>
        </w:rPr>
      </w:pPr>
      <w:proofErr w:type="gramStart"/>
      <w:r w:rsidRPr="00452569">
        <w:rPr>
          <w:rStyle w:val="BodyTextChar"/>
          <w:rFonts w:ascii="Arial" w:hAnsi="Arial" w:cs="Arial"/>
          <w:sz w:val="24"/>
          <w:szCs w:val="24"/>
          <w:u w:val="single"/>
        </w:rPr>
        <w:t>На конец</w:t>
      </w:r>
      <w:proofErr w:type="gramEnd"/>
      <w:r w:rsidRPr="00452569">
        <w:rPr>
          <w:rStyle w:val="BodyTextChar"/>
          <w:rFonts w:ascii="Arial" w:hAnsi="Arial" w:cs="Arial"/>
          <w:sz w:val="24"/>
          <w:szCs w:val="24"/>
          <w:u w:val="single"/>
        </w:rPr>
        <w:t xml:space="preserve"> 2019</w:t>
      </w:r>
      <w:r w:rsidR="0043018C" w:rsidRPr="00452569">
        <w:rPr>
          <w:rStyle w:val="BodyTextChar"/>
          <w:rFonts w:ascii="Arial" w:hAnsi="Arial" w:cs="Arial"/>
          <w:sz w:val="24"/>
          <w:szCs w:val="24"/>
          <w:u w:val="single"/>
        </w:rPr>
        <w:t xml:space="preserve"> года:</w:t>
      </w:r>
    </w:p>
    <w:p w:rsidR="0043018C" w:rsidRPr="00452569" w:rsidRDefault="0043018C" w:rsidP="0043018C">
      <w:pPr>
        <w:ind w:firstLine="709"/>
        <w:jc w:val="both"/>
        <w:rPr>
          <w:rStyle w:val="BodyTextChar"/>
          <w:rFonts w:ascii="Arial" w:hAnsi="Arial" w:cs="Arial"/>
          <w:sz w:val="24"/>
          <w:szCs w:val="24"/>
        </w:rPr>
      </w:pPr>
      <w:r w:rsidRPr="00452569">
        <w:rPr>
          <w:rStyle w:val="BodyTextChar"/>
          <w:rFonts w:ascii="Arial" w:hAnsi="Arial" w:cs="Arial"/>
          <w:sz w:val="24"/>
          <w:szCs w:val="24"/>
        </w:rPr>
        <w:t>Всего населения: 1293</w:t>
      </w:r>
      <w:proofErr w:type="gramStart"/>
      <w:r w:rsidRPr="00452569">
        <w:rPr>
          <w:rStyle w:val="BodyTextChar"/>
          <w:rFonts w:ascii="Arial" w:hAnsi="Arial" w:cs="Arial"/>
          <w:sz w:val="24"/>
          <w:szCs w:val="24"/>
        </w:rPr>
        <w:t xml:space="preserve"> В</w:t>
      </w:r>
      <w:proofErr w:type="gramEnd"/>
      <w:r w:rsidRPr="00452569">
        <w:rPr>
          <w:rStyle w:val="BodyTextChar"/>
          <w:rFonts w:ascii="Arial" w:hAnsi="Arial" w:cs="Arial"/>
          <w:sz w:val="24"/>
          <w:szCs w:val="24"/>
        </w:rPr>
        <w:t>сего хозяйств: 475.</w:t>
      </w:r>
    </w:p>
    <w:p w:rsidR="0043018C" w:rsidRPr="00452569" w:rsidRDefault="0043018C" w:rsidP="0043018C">
      <w:pPr>
        <w:jc w:val="both"/>
        <w:rPr>
          <w:rStyle w:val="BodyTextChar"/>
          <w:rFonts w:ascii="Arial" w:hAnsi="Arial" w:cs="Arial"/>
          <w:sz w:val="24"/>
          <w:szCs w:val="24"/>
        </w:rPr>
      </w:pPr>
    </w:p>
    <w:p w:rsidR="0043018C" w:rsidRPr="00452569" w:rsidRDefault="0043018C" w:rsidP="0043018C">
      <w:pPr>
        <w:jc w:val="both"/>
        <w:rPr>
          <w:rStyle w:val="BodyTextChar"/>
          <w:rFonts w:ascii="Arial" w:hAnsi="Arial" w:cs="Arial"/>
          <w:sz w:val="24"/>
          <w:szCs w:val="24"/>
        </w:rPr>
      </w:pPr>
      <w:r w:rsidRPr="00452569">
        <w:rPr>
          <w:rStyle w:val="BodyTextChar"/>
          <w:rFonts w:ascii="Arial" w:hAnsi="Arial" w:cs="Arial"/>
          <w:sz w:val="24"/>
          <w:szCs w:val="24"/>
        </w:rPr>
        <w:t>Умерло: 16 человек.</w:t>
      </w:r>
    </w:p>
    <w:p w:rsidR="0043018C" w:rsidRPr="00452569" w:rsidRDefault="0043018C" w:rsidP="0043018C">
      <w:pPr>
        <w:jc w:val="both"/>
        <w:rPr>
          <w:rStyle w:val="BodyTextChar"/>
          <w:rFonts w:ascii="Arial" w:hAnsi="Arial" w:cs="Arial"/>
          <w:sz w:val="24"/>
          <w:szCs w:val="24"/>
        </w:rPr>
      </w:pPr>
      <w:r w:rsidRPr="00452569">
        <w:rPr>
          <w:rStyle w:val="BodyTextChar"/>
          <w:rFonts w:ascii="Arial" w:hAnsi="Arial" w:cs="Arial"/>
          <w:sz w:val="24"/>
          <w:szCs w:val="24"/>
        </w:rPr>
        <w:t>Родилось: 4 детей.</w:t>
      </w:r>
    </w:p>
    <w:p w:rsidR="0043018C" w:rsidRPr="00452569" w:rsidRDefault="0043018C" w:rsidP="0043018C">
      <w:pPr>
        <w:shd w:val="clear" w:color="auto" w:fill="FFFFFF"/>
        <w:ind w:firstLine="709"/>
        <w:jc w:val="both"/>
      </w:pPr>
    </w:p>
    <w:p w:rsidR="0043018C" w:rsidRPr="00452569" w:rsidRDefault="0043018C" w:rsidP="0043018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В Администрации Усть-Хоперского сельского поселения работают 4 муниципальных служащих, которые исполняют полномочия по решению вопросов местного значения.</w:t>
      </w:r>
    </w:p>
    <w:p w:rsidR="0043018C" w:rsidRPr="00452569" w:rsidRDefault="0043018C" w:rsidP="0043018C">
      <w:pPr>
        <w:shd w:val="clear" w:color="auto" w:fill="FFFFFF"/>
        <w:ind w:firstLine="709"/>
        <w:jc w:val="both"/>
        <w:outlineLvl w:val="1"/>
        <w:rPr>
          <w:rFonts w:ascii="Arial" w:hAnsi="Arial" w:cs="Arial"/>
          <w:bCs/>
        </w:rPr>
      </w:pPr>
      <w:r w:rsidRPr="00452569">
        <w:rPr>
          <w:rFonts w:ascii="Arial" w:hAnsi="Arial" w:cs="Arial"/>
          <w:bCs/>
        </w:rPr>
        <w:t xml:space="preserve">Советом депутатов на уровень муниципального района в 2019 году были переданы 1 полномочие: 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1</w:t>
      </w:r>
      <w:r w:rsidRPr="00452569">
        <w:rPr>
          <w:rFonts w:ascii="Arial" w:hAnsi="Arial" w:cs="Arial"/>
          <w:b/>
        </w:rPr>
        <w:t xml:space="preserve">. </w:t>
      </w:r>
      <w:r w:rsidRPr="00452569">
        <w:rPr>
          <w:rFonts w:ascii="Arial" w:hAnsi="Arial" w:cs="Arial"/>
        </w:rPr>
        <w:t>Модернизация уличного освещения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</w:rPr>
      </w:pPr>
    </w:p>
    <w:p w:rsidR="0043018C" w:rsidRPr="00452569" w:rsidRDefault="00284B02" w:rsidP="004301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Приняли 2 объекта  введены</w:t>
      </w:r>
      <w:r w:rsidR="0043018C" w:rsidRPr="00452569">
        <w:rPr>
          <w:rFonts w:ascii="Arial" w:hAnsi="Arial" w:cs="Arial"/>
        </w:rPr>
        <w:t xml:space="preserve"> новые линии уличного освещения ст. Усть-Хоперская ул. Яблоневая и х. Бобровский 1-й ул. Прибрежная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 xml:space="preserve">За 2019 год в бюджет </w:t>
      </w:r>
      <w:r w:rsidRPr="00452569">
        <w:rPr>
          <w:rFonts w:ascii="Arial" w:hAnsi="Arial" w:cs="Arial"/>
        </w:rPr>
        <w:t>Усть-Хоперского</w:t>
      </w:r>
      <w:r w:rsidRPr="00452569">
        <w:rPr>
          <w:rFonts w:ascii="Arial" w:hAnsi="Arial" w:cs="Arial"/>
          <w:color w:val="000000"/>
        </w:rPr>
        <w:t xml:space="preserve"> сельского поселения Серафимовичского муниципального района Волгоградской области поступило доходов в сумме 6523,8 тыс. руб., что составляет 99,8 % плановых назначений.  </w:t>
      </w:r>
    </w:p>
    <w:p w:rsidR="0043018C" w:rsidRPr="00452569" w:rsidRDefault="0043018C" w:rsidP="0043018C">
      <w:pPr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Налог на доходы физических лиц составил 426,3 тыс. руб. что составляет 111,7 %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Акцизы по подакцизным товарам 555,1тыс. руб. что составляет 108,0 %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Единый сельскохозяйственный налог 329,3 тыс. руб. что составляет 100%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Налог на имущество 49,4 тыс. руб. что составляет 89,8 %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Земельный налог 915,3 тыс. руб. что составляет 91,5 %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Госпошлины 7,2 тыс</w:t>
      </w:r>
      <w:proofErr w:type="gramStart"/>
      <w:r w:rsidRPr="00452569">
        <w:rPr>
          <w:rFonts w:ascii="Arial" w:hAnsi="Arial" w:cs="Arial"/>
          <w:color w:val="000000"/>
        </w:rPr>
        <w:t>.р</w:t>
      </w:r>
      <w:proofErr w:type="gramEnd"/>
      <w:r w:rsidRPr="00452569">
        <w:rPr>
          <w:rFonts w:ascii="Arial" w:hAnsi="Arial" w:cs="Arial"/>
          <w:color w:val="000000"/>
        </w:rPr>
        <w:t>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Штрафы санкции возмещение ущерба 5 тыс</w:t>
      </w:r>
      <w:proofErr w:type="gramStart"/>
      <w:r w:rsidRPr="00452569">
        <w:rPr>
          <w:rFonts w:ascii="Arial" w:hAnsi="Arial" w:cs="Arial"/>
          <w:color w:val="000000"/>
        </w:rPr>
        <w:t>.р</w:t>
      </w:r>
      <w:proofErr w:type="gramEnd"/>
      <w:r w:rsidRPr="00452569">
        <w:rPr>
          <w:rFonts w:ascii="Arial" w:hAnsi="Arial" w:cs="Arial"/>
          <w:color w:val="000000"/>
        </w:rPr>
        <w:t>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Безвозмездное поступление от бюджетной системы РФ 4235,2 тыс</w:t>
      </w:r>
      <w:proofErr w:type="gramStart"/>
      <w:r w:rsidRPr="00452569">
        <w:rPr>
          <w:rFonts w:ascii="Arial" w:hAnsi="Arial" w:cs="Arial"/>
          <w:color w:val="000000"/>
        </w:rPr>
        <w:t>.р</w:t>
      </w:r>
      <w:proofErr w:type="gramEnd"/>
      <w:r w:rsidRPr="00452569">
        <w:rPr>
          <w:rFonts w:ascii="Arial" w:hAnsi="Arial" w:cs="Arial"/>
          <w:color w:val="000000"/>
        </w:rPr>
        <w:t>уб.из них: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Дотации 1599,0 тыс. руб., субсидии на обеспечение материально-технической базы (клубы) 554,9 тыс</w:t>
      </w:r>
      <w:proofErr w:type="gramStart"/>
      <w:r w:rsidRPr="00452569">
        <w:rPr>
          <w:rFonts w:ascii="Arial" w:hAnsi="Arial" w:cs="Arial"/>
          <w:color w:val="000000"/>
        </w:rPr>
        <w:t>.р</w:t>
      </w:r>
      <w:proofErr w:type="gramEnd"/>
      <w:r w:rsidRPr="00452569">
        <w:rPr>
          <w:rFonts w:ascii="Arial" w:hAnsi="Arial" w:cs="Arial"/>
          <w:color w:val="000000"/>
        </w:rPr>
        <w:t>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lastRenderedPageBreak/>
        <w:t>Прочие межбюджетные трансферты 2004,1 тыс. руб.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Субвенции бюджетам поселений  на осуществление первичного воинского учета 73,2 тыс. руб.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Субвенции бюджетам поселений на выполнение передаваемых полномочий субъектов РФ 4,0 тыс. руб.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В целом по доходам план выполнен на 99,8 %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 xml:space="preserve">                      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Расходная часть бюджета за  2019 год выполнена в сумме 7007,6 тыс. руб., что составляет 92,8 % плановых показателей. На содержание подведомственного учреждения МКУК «Усть-Хоперский КДЦ» было израсходовано 2587,6 тыс. руб. что составило 96,6% от запланированного.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Пополнение МТБ КДЦ (покупка стульев, техники, пошив костюмов).</w:t>
      </w:r>
      <w:r w:rsidR="00A33439" w:rsidRPr="00452569">
        <w:rPr>
          <w:rFonts w:ascii="Arial" w:hAnsi="Arial" w:cs="Arial"/>
          <w:color w:val="000000"/>
        </w:rPr>
        <w:t>-583,0 тыс. руб.</w:t>
      </w:r>
    </w:p>
    <w:p w:rsidR="0075190A" w:rsidRPr="00452569" w:rsidRDefault="0075190A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75190A" w:rsidRPr="00452569" w:rsidRDefault="0075190A" w:rsidP="0043018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52569">
        <w:rPr>
          <w:rFonts w:ascii="Arial" w:hAnsi="Arial" w:cs="Arial"/>
          <w:color w:val="000000"/>
        </w:rPr>
        <w:t>Приобретены видеокамеры установлены</w:t>
      </w:r>
      <w:proofErr w:type="gramEnd"/>
      <w:r w:rsidRPr="00452569">
        <w:rPr>
          <w:rFonts w:ascii="Arial" w:hAnsi="Arial" w:cs="Arial"/>
          <w:color w:val="000000"/>
        </w:rPr>
        <w:t xml:space="preserve"> на детскую площадку, благоустроен родник «У пограничного столба».- 30,0 тыс. руб.</w:t>
      </w:r>
    </w:p>
    <w:p w:rsidR="0075190A" w:rsidRPr="00452569" w:rsidRDefault="0075190A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 xml:space="preserve">Произведены расходы на содержание мест захоронения- 14,6 тыс. руб. в том числе на замены мемориальных табличек. </w:t>
      </w:r>
    </w:p>
    <w:p w:rsidR="003E1CD9" w:rsidRPr="00452569" w:rsidRDefault="00A024C3" w:rsidP="0043018C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52569">
        <w:rPr>
          <w:rFonts w:ascii="Arial" w:hAnsi="Arial" w:cs="Arial"/>
          <w:color w:val="000000"/>
        </w:rPr>
        <w:t>Произведена замена автобусной остановки приобретена</w:t>
      </w:r>
      <w:proofErr w:type="gramEnd"/>
      <w:r w:rsidRPr="00452569">
        <w:rPr>
          <w:rFonts w:ascii="Arial" w:hAnsi="Arial" w:cs="Arial"/>
          <w:color w:val="000000"/>
        </w:rPr>
        <w:t xml:space="preserve"> и установлена новая  автобусная остановка в центральной части  ст. </w:t>
      </w:r>
      <w:proofErr w:type="spellStart"/>
      <w:r w:rsidRPr="00452569">
        <w:rPr>
          <w:rFonts w:ascii="Arial" w:hAnsi="Arial" w:cs="Arial"/>
          <w:color w:val="000000"/>
        </w:rPr>
        <w:t>Усть-Хоперской</w:t>
      </w:r>
      <w:proofErr w:type="spellEnd"/>
      <w:r w:rsidRPr="00452569">
        <w:rPr>
          <w:rFonts w:ascii="Arial" w:hAnsi="Arial" w:cs="Arial"/>
          <w:color w:val="000000"/>
        </w:rPr>
        <w:t xml:space="preserve"> и по ул. Яблоневая.</w:t>
      </w:r>
      <w:r w:rsidR="006E1ECD" w:rsidRPr="00452569">
        <w:rPr>
          <w:rFonts w:ascii="Arial" w:hAnsi="Arial" w:cs="Arial"/>
          <w:color w:val="000000"/>
        </w:rPr>
        <w:t xml:space="preserve"> </w:t>
      </w:r>
    </w:p>
    <w:p w:rsidR="00A024C3" w:rsidRPr="00452569" w:rsidRDefault="006E1ECD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 xml:space="preserve">На территории поселения была проведена акция «Живи лес» с посадкой 30 берёз в центральной части ст. </w:t>
      </w:r>
      <w:proofErr w:type="spellStart"/>
      <w:r w:rsidRPr="00452569">
        <w:rPr>
          <w:rFonts w:ascii="Arial" w:hAnsi="Arial" w:cs="Arial"/>
          <w:color w:val="000000"/>
        </w:rPr>
        <w:t>Усть-Хоперской</w:t>
      </w:r>
      <w:proofErr w:type="spellEnd"/>
      <w:r w:rsidRPr="00452569">
        <w:rPr>
          <w:rFonts w:ascii="Arial" w:hAnsi="Arial" w:cs="Arial"/>
          <w:color w:val="000000"/>
        </w:rPr>
        <w:t>, около благоустроенной территории</w:t>
      </w:r>
    </w:p>
    <w:p w:rsidR="0043018C" w:rsidRPr="00452569" w:rsidRDefault="0043018C" w:rsidP="0043018C">
      <w:pPr>
        <w:tabs>
          <w:tab w:val="left" w:pos="993"/>
        </w:tabs>
        <w:ind w:left="709"/>
        <w:jc w:val="both"/>
        <w:rPr>
          <w:rFonts w:ascii="Arial" w:hAnsi="Arial" w:cs="Arial"/>
          <w:color w:val="000000"/>
        </w:rPr>
      </w:pPr>
    </w:p>
    <w:p w:rsidR="0043018C" w:rsidRPr="00452569" w:rsidRDefault="0043018C" w:rsidP="0075190A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для пожарной безопасности в течени</w:t>
      </w:r>
      <w:proofErr w:type="gramStart"/>
      <w:r w:rsidRPr="00452569">
        <w:rPr>
          <w:rFonts w:ascii="Arial" w:hAnsi="Arial" w:cs="Arial"/>
          <w:color w:val="000000"/>
        </w:rPr>
        <w:t>и</w:t>
      </w:r>
      <w:proofErr w:type="gramEnd"/>
      <w:r w:rsidRPr="00452569">
        <w:rPr>
          <w:rFonts w:ascii="Arial" w:hAnsi="Arial" w:cs="Arial"/>
          <w:color w:val="000000"/>
        </w:rPr>
        <w:t xml:space="preserve"> года проводилась опаш</w:t>
      </w:r>
      <w:r w:rsidR="0075190A" w:rsidRPr="00452569">
        <w:rPr>
          <w:rFonts w:ascii="Arial" w:hAnsi="Arial" w:cs="Arial"/>
          <w:color w:val="000000"/>
        </w:rPr>
        <w:t>ка в 5 хуторах нашего поселения и страховка плотины пруда «Березка»- 20,0 тыс. руб.</w:t>
      </w:r>
      <w:r w:rsidRPr="00452569">
        <w:rPr>
          <w:rFonts w:ascii="Arial" w:hAnsi="Arial" w:cs="Arial"/>
          <w:color w:val="000000"/>
        </w:rPr>
        <w:t xml:space="preserve"> </w:t>
      </w:r>
    </w:p>
    <w:p w:rsidR="0043018C" w:rsidRPr="00452569" w:rsidRDefault="0075190A" w:rsidP="0043018C">
      <w:pPr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Производился  ремонт доро</w:t>
      </w:r>
      <w:proofErr w:type="gramStart"/>
      <w:r w:rsidRPr="00452569">
        <w:rPr>
          <w:rFonts w:ascii="Arial" w:hAnsi="Arial" w:cs="Arial"/>
        </w:rPr>
        <w:t>г-</w:t>
      </w:r>
      <w:proofErr w:type="gramEnd"/>
      <w:r w:rsidRPr="00452569">
        <w:rPr>
          <w:rFonts w:ascii="Arial" w:hAnsi="Arial" w:cs="Arial"/>
        </w:rPr>
        <w:t xml:space="preserve"> подсыпка щебня по дорогам поселения на сумму 78,6 тыс. руб.</w:t>
      </w:r>
      <w:r w:rsidR="00284B02">
        <w:rPr>
          <w:rFonts w:ascii="Arial" w:hAnsi="Arial" w:cs="Arial"/>
        </w:rPr>
        <w:t>( по ул. Лазоревая</w:t>
      </w:r>
      <w:r w:rsidR="00452569">
        <w:rPr>
          <w:rFonts w:ascii="Arial" w:hAnsi="Arial" w:cs="Arial"/>
        </w:rPr>
        <w:t xml:space="preserve"> ул. Лесная, пер. </w:t>
      </w:r>
      <w:proofErr w:type="spellStart"/>
      <w:r w:rsidR="00452569">
        <w:rPr>
          <w:rFonts w:ascii="Arial" w:hAnsi="Arial" w:cs="Arial"/>
        </w:rPr>
        <w:t>Затонский</w:t>
      </w:r>
      <w:proofErr w:type="spellEnd"/>
      <w:r w:rsidR="00452569">
        <w:rPr>
          <w:rFonts w:ascii="Arial" w:hAnsi="Arial" w:cs="Arial"/>
        </w:rPr>
        <w:t xml:space="preserve">, </w:t>
      </w:r>
      <w:r w:rsidR="00284B02">
        <w:rPr>
          <w:rFonts w:ascii="Arial" w:hAnsi="Arial" w:cs="Arial"/>
        </w:rPr>
        <w:t>ул. Донская</w:t>
      </w:r>
      <w:r w:rsidR="00A024C3" w:rsidRPr="00452569">
        <w:rPr>
          <w:rFonts w:ascii="Arial" w:hAnsi="Arial" w:cs="Arial"/>
        </w:rPr>
        <w:t>)</w:t>
      </w:r>
      <w:r w:rsidR="006E1ECD" w:rsidRPr="00452569">
        <w:rPr>
          <w:rFonts w:ascii="Arial" w:hAnsi="Arial" w:cs="Arial"/>
        </w:rPr>
        <w:t>. В дальнейшем будет продолжена закупка щебня для подсыпки дорог.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Производилось поддержание порядка, покос травы и ремонт на кладбищах, в парке, детских площадках, на улицах, на обочинах дорог вдоль трассы.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</w:rPr>
      </w:pPr>
      <w:r w:rsidRPr="00452569">
        <w:rPr>
          <w:rFonts w:ascii="Arial" w:hAnsi="Arial" w:cs="Arial"/>
        </w:rPr>
        <w:t>По мере необходимости происходила очистка дорог от снега в 5 хуторах нашего поселения. Спасибо за оказанную помощь фермерам, что не отказали в помощи и предоставили технику для расчистки дорог от снега. На расчис</w:t>
      </w:r>
      <w:r w:rsidR="0075190A" w:rsidRPr="00452569">
        <w:rPr>
          <w:rFonts w:ascii="Arial" w:hAnsi="Arial" w:cs="Arial"/>
        </w:rPr>
        <w:t>тку дорог было израсходовано 138</w:t>
      </w:r>
      <w:r w:rsidRPr="00452569">
        <w:rPr>
          <w:rFonts w:ascii="Arial" w:hAnsi="Arial" w:cs="Arial"/>
        </w:rPr>
        <w:t>,0 тыс. руб.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Территориальной административной комиссией составлено 46 протоколов. Ведется работа по предупреждению  не допущения  выпаса скота в местах, не</w:t>
      </w:r>
      <w:r w:rsidR="00452569">
        <w:rPr>
          <w:rFonts w:ascii="Arial" w:hAnsi="Arial" w:cs="Arial"/>
          <w:color w:val="000000"/>
        </w:rPr>
        <w:t xml:space="preserve"> предназначенных для этих целей.</w:t>
      </w:r>
    </w:p>
    <w:p w:rsidR="0075190A" w:rsidRPr="00452569" w:rsidRDefault="0075190A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Ведутся кадастровые работы и разработка проекта ремо</w:t>
      </w:r>
      <w:r w:rsidR="00A024C3" w:rsidRPr="00452569">
        <w:rPr>
          <w:rFonts w:ascii="Arial" w:hAnsi="Arial" w:cs="Arial"/>
          <w:color w:val="000000"/>
        </w:rPr>
        <w:t xml:space="preserve">нта ул. Мира в ст. </w:t>
      </w:r>
      <w:proofErr w:type="spellStart"/>
      <w:r w:rsidR="00A024C3" w:rsidRPr="00452569">
        <w:rPr>
          <w:rFonts w:ascii="Arial" w:hAnsi="Arial" w:cs="Arial"/>
          <w:color w:val="000000"/>
        </w:rPr>
        <w:t>У</w:t>
      </w:r>
      <w:r w:rsidRPr="00452569">
        <w:rPr>
          <w:rFonts w:ascii="Arial" w:hAnsi="Arial" w:cs="Arial"/>
          <w:color w:val="000000"/>
        </w:rPr>
        <w:t>ст</w:t>
      </w:r>
      <w:proofErr w:type="gramStart"/>
      <w:r w:rsidRPr="00452569">
        <w:rPr>
          <w:rFonts w:ascii="Arial" w:hAnsi="Arial" w:cs="Arial"/>
          <w:color w:val="000000"/>
        </w:rPr>
        <w:t>ь</w:t>
      </w:r>
      <w:proofErr w:type="spellEnd"/>
      <w:r w:rsidRPr="00452569">
        <w:rPr>
          <w:rFonts w:ascii="Arial" w:hAnsi="Arial" w:cs="Arial"/>
          <w:color w:val="000000"/>
        </w:rPr>
        <w:t>-</w:t>
      </w:r>
      <w:proofErr w:type="gramEnd"/>
      <w:r w:rsidR="00A024C3" w:rsidRPr="00452569">
        <w:rPr>
          <w:rFonts w:ascii="Arial" w:hAnsi="Arial" w:cs="Arial"/>
          <w:color w:val="000000"/>
        </w:rPr>
        <w:t xml:space="preserve"> </w:t>
      </w:r>
      <w:proofErr w:type="spellStart"/>
      <w:r w:rsidRPr="00452569">
        <w:rPr>
          <w:rFonts w:ascii="Arial" w:hAnsi="Arial" w:cs="Arial"/>
          <w:color w:val="000000"/>
        </w:rPr>
        <w:t>Хоперской</w:t>
      </w:r>
      <w:proofErr w:type="spellEnd"/>
      <w:r w:rsidR="00A024C3" w:rsidRPr="00452569">
        <w:rPr>
          <w:rFonts w:ascii="Arial" w:hAnsi="Arial" w:cs="Arial"/>
          <w:color w:val="000000"/>
        </w:rPr>
        <w:t>.</w:t>
      </w:r>
      <w:r w:rsidR="006E1ECD" w:rsidRPr="00452569">
        <w:rPr>
          <w:rFonts w:ascii="Arial" w:hAnsi="Arial" w:cs="Arial"/>
          <w:color w:val="000000"/>
        </w:rPr>
        <w:t xml:space="preserve"> Далее, будет производиться замена уличных светильников на </w:t>
      </w:r>
      <w:proofErr w:type="gramStart"/>
      <w:r w:rsidR="006E1ECD" w:rsidRPr="00452569">
        <w:rPr>
          <w:rFonts w:ascii="Arial" w:hAnsi="Arial" w:cs="Arial"/>
          <w:color w:val="000000"/>
        </w:rPr>
        <w:t>энергосберегающие</w:t>
      </w:r>
      <w:proofErr w:type="gramEnd"/>
      <w:r w:rsidR="006E1ECD" w:rsidRPr="00452569">
        <w:rPr>
          <w:rFonts w:ascii="Arial" w:hAnsi="Arial" w:cs="Arial"/>
          <w:color w:val="000000"/>
        </w:rPr>
        <w:t>.</w:t>
      </w:r>
    </w:p>
    <w:p w:rsidR="00A024C3" w:rsidRPr="00452569" w:rsidRDefault="00A024C3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 xml:space="preserve">Произведено утверждение схемы прогоны и выпаса скота </w:t>
      </w:r>
      <w:r w:rsidR="003E1CD9" w:rsidRPr="00452569">
        <w:rPr>
          <w:rFonts w:ascii="Arial" w:hAnsi="Arial" w:cs="Arial"/>
          <w:color w:val="000000"/>
        </w:rPr>
        <w:t>и птицы по поселению.</w:t>
      </w:r>
    </w:p>
    <w:p w:rsidR="00A024C3" w:rsidRPr="00452569" w:rsidRDefault="00A024C3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В 2019г на территории поселения произошло 2 пожара в т</w:t>
      </w:r>
      <w:proofErr w:type="gramStart"/>
      <w:r w:rsidRPr="00452569">
        <w:rPr>
          <w:rFonts w:ascii="Arial" w:hAnsi="Arial" w:cs="Arial"/>
          <w:color w:val="000000"/>
        </w:rPr>
        <w:t>.ч</w:t>
      </w:r>
      <w:proofErr w:type="gramEnd"/>
      <w:r w:rsidRPr="00452569">
        <w:rPr>
          <w:rFonts w:ascii="Arial" w:hAnsi="Arial" w:cs="Arial"/>
          <w:color w:val="000000"/>
        </w:rPr>
        <w:t xml:space="preserve"> в х. </w:t>
      </w:r>
      <w:proofErr w:type="spellStart"/>
      <w:r w:rsidRPr="00452569">
        <w:rPr>
          <w:rFonts w:ascii="Arial" w:hAnsi="Arial" w:cs="Arial"/>
          <w:color w:val="000000"/>
        </w:rPr>
        <w:t>Зимовной</w:t>
      </w:r>
      <w:proofErr w:type="spellEnd"/>
      <w:r w:rsidRPr="00452569">
        <w:rPr>
          <w:rFonts w:ascii="Arial" w:hAnsi="Arial" w:cs="Arial"/>
          <w:color w:val="000000"/>
        </w:rPr>
        <w:t xml:space="preserve"> и х. Рыбный.</w:t>
      </w:r>
      <w:r w:rsidR="00C651A7" w:rsidRPr="00452569">
        <w:rPr>
          <w:rFonts w:ascii="Arial" w:hAnsi="Arial" w:cs="Arial"/>
          <w:color w:val="000000"/>
        </w:rPr>
        <w:t xml:space="preserve"> Пожары произошли по причине несоблюдения элементарных требований пожарной безопасности в быту.</w:t>
      </w:r>
      <w:r w:rsidRPr="00452569">
        <w:rPr>
          <w:rFonts w:ascii="Arial" w:hAnsi="Arial" w:cs="Arial"/>
          <w:color w:val="000000"/>
        </w:rPr>
        <w:t xml:space="preserve"> Для предотвращения</w:t>
      </w:r>
      <w:r w:rsidR="00C651A7" w:rsidRPr="00452569">
        <w:rPr>
          <w:rFonts w:ascii="Arial" w:hAnsi="Arial" w:cs="Arial"/>
          <w:color w:val="000000"/>
        </w:rPr>
        <w:t xml:space="preserve"> таких случаев следует соблюдать эти требования.</w:t>
      </w:r>
    </w:p>
    <w:p w:rsidR="00A33439" w:rsidRPr="00452569" w:rsidRDefault="00A33439" w:rsidP="0043018C">
      <w:pPr>
        <w:ind w:firstLine="709"/>
        <w:jc w:val="both"/>
        <w:rPr>
          <w:rFonts w:ascii="Arial" w:hAnsi="Arial" w:cs="Arial"/>
          <w:color w:val="000000"/>
        </w:rPr>
      </w:pPr>
      <w:r w:rsidRPr="00452569">
        <w:rPr>
          <w:rFonts w:ascii="Arial" w:hAnsi="Arial" w:cs="Arial"/>
          <w:color w:val="000000"/>
        </w:rPr>
        <w:t>Приближается апрель меся</w:t>
      </w:r>
      <w:proofErr w:type="gramStart"/>
      <w:r w:rsidRPr="00452569">
        <w:rPr>
          <w:rFonts w:ascii="Arial" w:hAnsi="Arial" w:cs="Arial"/>
          <w:color w:val="000000"/>
        </w:rPr>
        <w:t>ц-</w:t>
      </w:r>
      <w:proofErr w:type="gramEnd"/>
      <w:r w:rsidRPr="00452569">
        <w:rPr>
          <w:rFonts w:ascii="Arial" w:hAnsi="Arial" w:cs="Arial"/>
          <w:color w:val="000000"/>
        </w:rPr>
        <w:t xml:space="preserve"> месячник по благоустройству территорий, просьба навести порядок у своих домовладений и оказывать содействие в </w:t>
      </w:r>
      <w:r w:rsidRPr="00452569">
        <w:rPr>
          <w:rFonts w:ascii="Arial" w:hAnsi="Arial" w:cs="Arial"/>
          <w:color w:val="000000"/>
        </w:rPr>
        <w:lastRenderedPageBreak/>
        <w:t xml:space="preserve">наведении порядка на территории общего пользования т.е принимать участие в субботниках. Так хочется отметить </w:t>
      </w:r>
      <w:proofErr w:type="spellStart"/>
      <w:r w:rsidRPr="00452569">
        <w:rPr>
          <w:rFonts w:ascii="Arial" w:hAnsi="Arial" w:cs="Arial"/>
          <w:color w:val="000000"/>
        </w:rPr>
        <w:t>Швыдкова</w:t>
      </w:r>
      <w:proofErr w:type="spellEnd"/>
      <w:r w:rsidRPr="00452569">
        <w:rPr>
          <w:rFonts w:ascii="Arial" w:hAnsi="Arial" w:cs="Arial"/>
          <w:color w:val="000000"/>
        </w:rPr>
        <w:t xml:space="preserve"> Владимира Ильича, </w:t>
      </w:r>
      <w:proofErr w:type="spellStart"/>
      <w:r w:rsidRPr="00452569">
        <w:rPr>
          <w:rFonts w:ascii="Arial" w:hAnsi="Arial" w:cs="Arial"/>
          <w:color w:val="000000"/>
        </w:rPr>
        <w:t>Ястребова</w:t>
      </w:r>
      <w:proofErr w:type="spellEnd"/>
      <w:r w:rsidRPr="00452569">
        <w:rPr>
          <w:rFonts w:ascii="Arial" w:hAnsi="Arial" w:cs="Arial"/>
          <w:color w:val="000000"/>
        </w:rPr>
        <w:t xml:space="preserve"> Анатолия Владимировича за оказанное содействие в ремонте родника у «</w:t>
      </w:r>
      <w:r w:rsidR="00B166C2" w:rsidRPr="00452569">
        <w:rPr>
          <w:rFonts w:ascii="Arial" w:hAnsi="Arial" w:cs="Arial"/>
          <w:color w:val="000000"/>
        </w:rPr>
        <w:t>П</w:t>
      </w:r>
      <w:r w:rsidRPr="00452569">
        <w:rPr>
          <w:rFonts w:ascii="Arial" w:hAnsi="Arial" w:cs="Arial"/>
          <w:color w:val="000000"/>
        </w:rPr>
        <w:t>ограничного столба»</w:t>
      </w:r>
      <w:r w:rsidR="00B166C2" w:rsidRPr="00452569">
        <w:rPr>
          <w:rFonts w:ascii="Arial" w:hAnsi="Arial" w:cs="Arial"/>
          <w:color w:val="000000"/>
        </w:rPr>
        <w:t>,</w:t>
      </w:r>
      <w:r w:rsidRPr="00452569">
        <w:rPr>
          <w:rFonts w:ascii="Arial" w:hAnsi="Arial" w:cs="Arial"/>
          <w:color w:val="000000"/>
        </w:rPr>
        <w:t xml:space="preserve"> Так же хочется сказать спасибо  нашим жителям </w:t>
      </w:r>
      <w:r w:rsidR="00B166C2" w:rsidRPr="00452569">
        <w:rPr>
          <w:rFonts w:ascii="Arial" w:hAnsi="Arial" w:cs="Arial"/>
          <w:color w:val="000000"/>
        </w:rPr>
        <w:t>и</w:t>
      </w:r>
      <w:r w:rsidRPr="00452569">
        <w:rPr>
          <w:rFonts w:ascii="Arial" w:hAnsi="Arial" w:cs="Arial"/>
          <w:color w:val="000000"/>
        </w:rPr>
        <w:t xml:space="preserve"> за очистку родника «Осиновый колодец»</w:t>
      </w:r>
      <w:r w:rsidR="00A25A04">
        <w:rPr>
          <w:rFonts w:ascii="Arial" w:hAnsi="Arial" w:cs="Arial"/>
          <w:color w:val="000000"/>
        </w:rPr>
        <w:t>, благодарностью</w:t>
      </w:r>
      <w:r w:rsidR="00B166C2" w:rsidRPr="00452569">
        <w:rPr>
          <w:rFonts w:ascii="Arial" w:hAnsi="Arial" w:cs="Arial"/>
          <w:color w:val="000000"/>
        </w:rPr>
        <w:t xml:space="preserve"> хочется отметить </w:t>
      </w:r>
      <w:r w:rsidR="00A25A04">
        <w:rPr>
          <w:rFonts w:ascii="Arial" w:hAnsi="Arial" w:cs="Arial"/>
          <w:color w:val="000000"/>
        </w:rPr>
        <w:t xml:space="preserve">и </w:t>
      </w:r>
      <w:r w:rsidR="00B166C2" w:rsidRPr="00452569">
        <w:rPr>
          <w:rFonts w:ascii="Arial" w:hAnsi="Arial" w:cs="Arial"/>
          <w:color w:val="000000"/>
        </w:rPr>
        <w:t>активных жителей поселения</w:t>
      </w:r>
      <w:r w:rsidR="00A25A04">
        <w:rPr>
          <w:rFonts w:ascii="Arial" w:hAnsi="Arial" w:cs="Arial"/>
          <w:color w:val="000000"/>
        </w:rPr>
        <w:t xml:space="preserve">, которые принимают </w:t>
      </w:r>
      <w:r w:rsidR="00B166C2" w:rsidRPr="00452569">
        <w:rPr>
          <w:rFonts w:ascii="Arial" w:hAnsi="Arial" w:cs="Arial"/>
          <w:color w:val="000000"/>
        </w:rPr>
        <w:t xml:space="preserve"> участие</w:t>
      </w:r>
      <w:r w:rsidR="00A25A04">
        <w:rPr>
          <w:rFonts w:ascii="Arial" w:hAnsi="Arial" w:cs="Arial"/>
          <w:color w:val="000000"/>
        </w:rPr>
        <w:t xml:space="preserve"> в делах поселения</w:t>
      </w:r>
      <w:r w:rsidR="00B166C2" w:rsidRPr="00452569">
        <w:rPr>
          <w:rFonts w:ascii="Arial" w:hAnsi="Arial" w:cs="Arial"/>
          <w:color w:val="000000"/>
        </w:rPr>
        <w:t xml:space="preserve"> Чегодаева Наталья, </w:t>
      </w:r>
      <w:proofErr w:type="spellStart"/>
      <w:r w:rsidR="00B166C2" w:rsidRPr="00452569">
        <w:rPr>
          <w:rFonts w:ascii="Arial" w:hAnsi="Arial" w:cs="Arial"/>
          <w:color w:val="000000"/>
        </w:rPr>
        <w:t>Папинова</w:t>
      </w:r>
      <w:proofErr w:type="spellEnd"/>
      <w:r w:rsidR="00B166C2" w:rsidRPr="00452569">
        <w:rPr>
          <w:rFonts w:ascii="Arial" w:hAnsi="Arial" w:cs="Arial"/>
          <w:color w:val="000000"/>
        </w:rPr>
        <w:t xml:space="preserve"> </w:t>
      </w:r>
      <w:proofErr w:type="spellStart"/>
      <w:r w:rsidR="00B166C2" w:rsidRPr="00452569">
        <w:rPr>
          <w:rFonts w:ascii="Arial" w:hAnsi="Arial" w:cs="Arial"/>
          <w:color w:val="000000"/>
        </w:rPr>
        <w:t>Мелания</w:t>
      </w:r>
      <w:proofErr w:type="spellEnd"/>
      <w:r w:rsidR="00B166C2" w:rsidRPr="00452569">
        <w:rPr>
          <w:rFonts w:ascii="Arial" w:hAnsi="Arial" w:cs="Arial"/>
          <w:color w:val="000000"/>
        </w:rPr>
        <w:t xml:space="preserve"> Алексеевна.</w:t>
      </w:r>
    </w:p>
    <w:p w:rsidR="0043018C" w:rsidRPr="00452569" w:rsidRDefault="0043018C" w:rsidP="0043018C">
      <w:pPr>
        <w:ind w:firstLine="709"/>
        <w:jc w:val="both"/>
        <w:rPr>
          <w:rFonts w:ascii="Arial" w:hAnsi="Arial" w:cs="Arial"/>
          <w:color w:val="000000"/>
        </w:rPr>
      </w:pPr>
    </w:p>
    <w:p w:rsidR="0071044A" w:rsidRPr="00452569" w:rsidRDefault="0071044A"/>
    <w:sectPr w:rsidR="0071044A" w:rsidRPr="00452569" w:rsidSect="0071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0F6"/>
    <w:multiLevelType w:val="hybridMultilevel"/>
    <w:tmpl w:val="44CA6F3E"/>
    <w:lvl w:ilvl="0" w:tplc="6A549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018C"/>
    <w:rsid w:val="00092ACA"/>
    <w:rsid w:val="00284B02"/>
    <w:rsid w:val="002B6BD4"/>
    <w:rsid w:val="003E1CD9"/>
    <w:rsid w:val="0043018C"/>
    <w:rsid w:val="00452569"/>
    <w:rsid w:val="006E1ECD"/>
    <w:rsid w:val="0071044A"/>
    <w:rsid w:val="0075190A"/>
    <w:rsid w:val="00A024C3"/>
    <w:rsid w:val="00A25A04"/>
    <w:rsid w:val="00A33439"/>
    <w:rsid w:val="00B166C2"/>
    <w:rsid w:val="00BE6B0C"/>
    <w:rsid w:val="00C651A7"/>
    <w:rsid w:val="00D3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BD4"/>
    <w:pPr>
      <w:keepNext/>
      <w:jc w:val="center"/>
      <w:outlineLvl w:val="1"/>
    </w:pPr>
    <w:rPr>
      <w:rFonts w:ascii="TimesET" w:hAnsi="TimesE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ocked/>
    <w:rsid w:val="0043018C"/>
    <w:rPr>
      <w:rFonts w:ascii="Times New Roman" w:hAnsi="Times New Roman" w:cs="Times New Roman" w:hint="default"/>
      <w:spacing w:val="7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2B6BD4"/>
    <w:rPr>
      <w:rFonts w:ascii="TimesET" w:eastAsia="Times New Roman" w:hAnsi="TimesET" w:cs="Times New Roman"/>
      <w:b/>
      <w:sz w:val="28"/>
      <w:szCs w:val="20"/>
    </w:rPr>
  </w:style>
  <w:style w:type="paragraph" w:styleId="a3">
    <w:name w:val="No Spacing"/>
    <w:uiPriority w:val="1"/>
    <w:qFormat/>
    <w:rsid w:val="002B6B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B6B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B6BD4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2020-02-26T10:13:00Z</cp:lastPrinted>
  <dcterms:created xsi:type="dcterms:W3CDTF">2020-02-26T06:56:00Z</dcterms:created>
  <dcterms:modified xsi:type="dcterms:W3CDTF">2020-03-11T05:44:00Z</dcterms:modified>
</cp:coreProperties>
</file>