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D6" w:rsidRDefault="00162ED6" w:rsidP="00162ED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162ED6" w:rsidRDefault="00162ED6" w:rsidP="00162ED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162ED6" w:rsidRDefault="00162ED6" w:rsidP="00162ED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162ED6" w:rsidRDefault="00162ED6" w:rsidP="00162ED6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</w:p>
    <w:p w:rsidR="00162ED6" w:rsidRDefault="00162ED6" w:rsidP="00162ED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162ED6" w:rsidRDefault="00162ED6" w:rsidP="00162ED6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162ED6" w:rsidRDefault="00162ED6" w:rsidP="00162ED6">
      <w:pPr>
        <w:pStyle w:val="a4"/>
        <w:jc w:val="center"/>
        <w:rPr>
          <w:rFonts w:ascii="Arial" w:hAnsi="Arial" w:cs="Arial"/>
          <w:sz w:val="28"/>
        </w:rPr>
      </w:pP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760D79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от  </w:t>
      </w:r>
      <w:r w:rsidR="00B157FB">
        <w:rPr>
          <w:rFonts w:ascii="Arial" w:hAnsi="Arial" w:cs="Arial"/>
          <w:sz w:val="24"/>
          <w:szCs w:val="24"/>
        </w:rPr>
        <w:t>1</w:t>
      </w:r>
      <w:r w:rsidR="00760D7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B157FB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. 20</w:t>
      </w:r>
      <w:r w:rsidR="0000244A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162ED6" w:rsidRPr="00B157FB" w:rsidRDefault="00162ED6" w:rsidP="00B157FB">
      <w:pPr>
        <w:pStyle w:val="a4"/>
        <w:rPr>
          <w:rFonts w:ascii="Arial" w:hAnsi="Arial" w:cs="Arial"/>
          <w:sz w:val="24"/>
          <w:szCs w:val="24"/>
        </w:rPr>
      </w:pPr>
      <w:r w:rsidRPr="00B157FB">
        <w:rPr>
          <w:rFonts w:ascii="Arial" w:hAnsi="Arial" w:cs="Arial"/>
          <w:sz w:val="24"/>
          <w:szCs w:val="24"/>
        </w:rPr>
        <w:t xml:space="preserve">О проведении публичных слушаний </w:t>
      </w:r>
      <w:proofErr w:type="gramStart"/>
      <w:r w:rsidRPr="00B157FB">
        <w:rPr>
          <w:rFonts w:ascii="Arial" w:hAnsi="Arial" w:cs="Arial"/>
          <w:sz w:val="24"/>
          <w:szCs w:val="24"/>
        </w:rPr>
        <w:t>по</w:t>
      </w:r>
      <w:proofErr w:type="gramEnd"/>
      <w:r w:rsidRPr="00B157FB">
        <w:rPr>
          <w:rFonts w:ascii="Arial" w:hAnsi="Arial" w:cs="Arial"/>
          <w:sz w:val="24"/>
          <w:szCs w:val="24"/>
        </w:rPr>
        <w:t xml:space="preserve"> </w:t>
      </w:r>
    </w:p>
    <w:p w:rsidR="00B157FB" w:rsidRPr="00B157FB" w:rsidRDefault="00B157FB" w:rsidP="00B15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B157FB">
        <w:rPr>
          <w:rFonts w:ascii="Arial" w:hAnsi="Arial" w:cs="Arial"/>
          <w:sz w:val="24"/>
          <w:szCs w:val="24"/>
        </w:rPr>
        <w:t>п</w:t>
      </w:r>
      <w:r w:rsidRPr="00B157FB">
        <w:rPr>
          <w:rFonts w:ascii="Arial" w:hAnsi="Arial" w:cs="Arial"/>
          <w:noProof/>
          <w:sz w:val="24"/>
          <w:szCs w:val="24"/>
        </w:rPr>
        <w:t xml:space="preserve">роекту </w:t>
      </w:r>
      <w:r w:rsidRPr="00B157FB">
        <w:rPr>
          <w:rFonts w:ascii="Arial" w:hAnsi="Arial" w:cs="Arial"/>
          <w:sz w:val="24"/>
          <w:szCs w:val="24"/>
        </w:rPr>
        <w:t>Р</w:t>
      </w:r>
      <w:r w:rsidRPr="00B157FB">
        <w:rPr>
          <w:rFonts w:ascii="Arial" w:hAnsi="Arial" w:cs="Arial"/>
          <w:noProof/>
          <w:sz w:val="24"/>
          <w:szCs w:val="24"/>
        </w:rPr>
        <w:t xml:space="preserve">ешения Усть-хоперского сельского Совета </w:t>
      </w:r>
    </w:p>
    <w:p w:rsidR="00B157FB" w:rsidRPr="00B157FB" w:rsidRDefault="00B157FB" w:rsidP="00B15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B157FB">
        <w:rPr>
          <w:rFonts w:ascii="Arial" w:hAnsi="Arial" w:cs="Arial"/>
          <w:sz w:val="24"/>
          <w:szCs w:val="24"/>
        </w:rPr>
        <w:t>«</w:t>
      </w:r>
      <w:r w:rsidRPr="00B157FB">
        <w:rPr>
          <w:rFonts w:ascii="Arial" w:hAnsi="Arial" w:cs="Arial"/>
          <w:noProof/>
          <w:sz w:val="24"/>
          <w:szCs w:val="24"/>
        </w:rPr>
        <w:t xml:space="preserve">Об </w:t>
      </w:r>
      <w:r w:rsidRPr="00B157FB">
        <w:rPr>
          <w:rFonts w:ascii="Arial" w:hAnsi="Arial" w:cs="Arial"/>
          <w:sz w:val="24"/>
          <w:szCs w:val="24"/>
        </w:rPr>
        <w:t>и</w:t>
      </w:r>
      <w:r w:rsidRPr="00B157FB">
        <w:rPr>
          <w:rFonts w:ascii="Arial" w:hAnsi="Arial" w:cs="Arial"/>
          <w:noProof/>
          <w:sz w:val="24"/>
          <w:szCs w:val="24"/>
        </w:rPr>
        <w:t xml:space="preserve">сполнении </w:t>
      </w:r>
      <w:r w:rsidRPr="00B157FB">
        <w:rPr>
          <w:rFonts w:ascii="Arial" w:hAnsi="Arial" w:cs="Arial"/>
          <w:sz w:val="24"/>
          <w:szCs w:val="24"/>
        </w:rPr>
        <w:t>б</w:t>
      </w:r>
      <w:r w:rsidRPr="00B157FB">
        <w:rPr>
          <w:rFonts w:ascii="Arial" w:hAnsi="Arial" w:cs="Arial"/>
          <w:noProof/>
          <w:sz w:val="24"/>
          <w:szCs w:val="24"/>
        </w:rPr>
        <w:t xml:space="preserve">юджета Усть-Хоперского </w:t>
      </w:r>
    </w:p>
    <w:p w:rsidR="00B157FB" w:rsidRPr="00B157FB" w:rsidRDefault="00B157FB" w:rsidP="00B15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u w:val="single"/>
        </w:rPr>
      </w:pPr>
      <w:r w:rsidRPr="00B157FB">
        <w:rPr>
          <w:rFonts w:ascii="Arial" w:hAnsi="Arial" w:cs="Arial"/>
          <w:noProof/>
          <w:sz w:val="24"/>
          <w:szCs w:val="24"/>
        </w:rPr>
        <w:t xml:space="preserve">сельского поселения </w:t>
      </w:r>
      <w:r w:rsidRPr="00B157FB">
        <w:rPr>
          <w:rFonts w:ascii="Arial" w:hAnsi="Arial" w:cs="Arial"/>
          <w:sz w:val="24"/>
          <w:szCs w:val="24"/>
        </w:rPr>
        <w:t>з</w:t>
      </w:r>
      <w:r w:rsidRPr="00B157FB">
        <w:rPr>
          <w:rFonts w:ascii="Arial" w:hAnsi="Arial" w:cs="Arial"/>
          <w:noProof/>
          <w:sz w:val="24"/>
          <w:szCs w:val="24"/>
        </w:rPr>
        <w:t xml:space="preserve">а </w:t>
      </w:r>
      <w:r w:rsidRPr="00B157FB">
        <w:rPr>
          <w:rFonts w:ascii="Arial" w:hAnsi="Arial" w:cs="Arial"/>
          <w:sz w:val="24"/>
          <w:szCs w:val="24"/>
        </w:rPr>
        <w:t>2</w:t>
      </w:r>
      <w:r w:rsidRPr="00B157FB">
        <w:rPr>
          <w:rFonts w:ascii="Arial" w:hAnsi="Arial" w:cs="Arial"/>
          <w:noProof/>
          <w:sz w:val="24"/>
          <w:szCs w:val="24"/>
        </w:rPr>
        <w:t>0</w:t>
      </w:r>
      <w:r w:rsidR="00760D79">
        <w:rPr>
          <w:rFonts w:ascii="Arial" w:hAnsi="Arial" w:cs="Arial"/>
          <w:noProof/>
          <w:sz w:val="24"/>
          <w:szCs w:val="24"/>
        </w:rPr>
        <w:t>20</w:t>
      </w:r>
      <w:r w:rsidRPr="00B157FB">
        <w:rPr>
          <w:rFonts w:ascii="Arial" w:hAnsi="Arial" w:cs="Arial"/>
          <w:noProof/>
          <w:sz w:val="24"/>
          <w:szCs w:val="24"/>
        </w:rPr>
        <w:t xml:space="preserve"> </w:t>
      </w:r>
      <w:r w:rsidRPr="00B157FB">
        <w:rPr>
          <w:rFonts w:ascii="Arial" w:hAnsi="Arial" w:cs="Arial"/>
          <w:sz w:val="24"/>
          <w:szCs w:val="24"/>
        </w:rPr>
        <w:t>г</w:t>
      </w:r>
      <w:r w:rsidRPr="00B157FB">
        <w:rPr>
          <w:rFonts w:ascii="Arial" w:hAnsi="Arial" w:cs="Arial"/>
          <w:noProof/>
          <w:sz w:val="24"/>
          <w:szCs w:val="24"/>
        </w:rPr>
        <w:t>од».</w:t>
      </w:r>
      <w:r w:rsidRPr="00B157FB">
        <w:rPr>
          <w:rFonts w:ascii="Arial" w:hAnsi="Arial" w:cs="Arial"/>
          <w:noProof/>
          <w:sz w:val="24"/>
          <w:szCs w:val="24"/>
          <w:u w:val="single"/>
        </w:rPr>
        <w:t xml:space="preserve"> </w:t>
      </w: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решением Усть-Хоперского сельского Совета Серафимовичского муниципального района Волгоградской области от 15 октября 2015 года № 24 «Об утверждении положения о бюджетном процессе в </w:t>
      </w:r>
      <w:proofErr w:type="spellStart"/>
      <w:r>
        <w:rPr>
          <w:rFonts w:ascii="Arial" w:hAnsi="Arial" w:cs="Arial"/>
          <w:sz w:val="24"/>
          <w:szCs w:val="24"/>
        </w:rPr>
        <w:t>Усть-Хоперском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области», руководствуясь Уставом Усть-Хоперского сельского поселения Серафимовичского муниципального района Волгоградской области,</w:t>
      </w: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</w:p>
    <w:p w:rsidR="00162ED6" w:rsidRPr="00760D79" w:rsidRDefault="00162ED6" w:rsidP="00760D7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0D79">
        <w:rPr>
          <w:rFonts w:ascii="Arial" w:hAnsi="Arial" w:cs="Arial"/>
          <w:sz w:val="24"/>
          <w:szCs w:val="24"/>
        </w:rPr>
        <w:t xml:space="preserve">Для обсуждения прилагаемого проекта </w:t>
      </w:r>
      <w:r w:rsidR="00B157FB" w:rsidRPr="00760D79">
        <w:rPr>
          <w:rFonts w:ascii="Arial" w:hAnsi="Arial" w:cs="Arial"/>
          <w:sz w:val="24"/>
          <w:szCs w:val="24"/>
        </w:rPr>
        <w:t>Р</w:t>
      </w:r>
      <w:r w:rsidR="00B157FB" w:rsidRPr="00760D79">
        <w:rPr>
          <w:rFonts w:ascii="Arial" w:hAnsi="Arial" w:cs="Arial"/>
          <w:noProof/>
          <w:sz w:val="24"/>
          <w:szCs w:val="24"/>
        </w:rPr>
        <w:t xml:space="preserve">ешения Усть-хоперского сельского Совета </w:t>
      </w:r>
      <w:r w:rsidR="00B157FB" w:rsidRPr="00760D79">
        <w:rPr>
          <w:rFonts w:ascii="Arial" w:hAnsi="Arial" w:cs="Arial"/>
          <w:sz w:val="24"/>
          <w:szCs w:val="24"/>
        </w:rPr>
        <w:t>«</w:t>
      </w:r>
      <w:r w:rsidR="00B157FB" w:rsidRPr="00760D79">
        <w:rPr>
          <w:rFonts w:ascii="Arial" w:hAnsi="Arial" w:cs="Arial"/>
          <w:noProof/>
          <w:sz w:val="24"/>
          <w:szCs w:val="24"/>
        </w:rPr>
        <w:t xml:space="preserve">Об </w:t>
      </w:r>
      <w:r w:rsidR="00B157FB" w:rsidRPr="00760D79">
        <w:rPr>
          <w:rFonts w:ascii="Arial" w:hAnsi="Arial" w:cs="Arial"/>
          <w:sz w:val="24"/>
          <w:szCs w:val="24"/>
        </w:rPr>
        <w:t>и</w:t>
      </w:r>
      <w:r w:rsidR="00B157FB" w:rsidRPr="00760D79">
        <w:rPr>
          <w:rFonts w:ascii="Arial" w:hAnsi="Arial" w:cs="Arial"/>
          <w:noProof/>
          <w:sz w:val="24"/>
          <w:szCs w:val="24"/>
        </w:rPr>
        <w:t xml:space="preserve">сполнении </w:t>
      </w:r>
      <w:r w:rsidR="00B157FB" w:rsidRPr="00760D79">
        <w:rPr>
          <w:rFonts w:ascii="Arial" w:hAnsi="Arial" w:cs="Arial"/>
          <w:sz w:val="24"/>
          <w:szCs w:val="24"/>
        </w:rPr>
        <w:t>б</w:t>
      </w:r>
      <w:r w:rsidR="00B157FB" w:rsidRPr="00760D79">
        <w:rPr>
          <w:rFonts w:ascii="Arial" w:hAnsi="Arial" w:cs="Arial"/>
          <w:noProof/>
          <w:sz w:val="24"/>
          <w:szCs w:val="24"/>
        </w:rPr>
        <w:t xml:space="preserve">юджета Усть-Хоперского сельского поселения </w:t>
      </w:r>
      <w:r w:rsidR="00B157FB" w:rsidRPr="00760D79">
        <w:rPr>
          <w:rFonts w:ascii="Arial" w:hAnsi="Arial" w:cs="Arial"/>
          <w:sz w:val="24"/>
          <w:szCs w:val="24"/>
        </w:rPr>
        <w:t>з</w:t>
      </w:r>
      <w:r w:rsidR="00B157FB" w:rsidRPr="00760D79">
        <w:rPr>
          <w:rFonts w:ascii="Arial" w:hAnsi="Arial" w:cs="Arial"/>
          <w:noProof/>
          <w:sz w:val="24"/>
          <w:szCs w:val="24"/>
        </w:rPr>
        <w:t xml:space="preserve">а </w:t>
      </w:r>
      <w:r w:rsidR="00B157FB" w:rsidRPr="00760D79">
        <w:rPr>
          <w:rFonts w:ascii="Arial" w:hAnsi="Arial" w:cs="Arial"/>
          <w:sz w:val="24"/>
          <w:szCs w:val="24"/>
        </w:rPr>
        <w:t>2</w:t>
      </w:r>
      <w:r w:rsidR="00B157FB" w:rsidRPr="00760D79">
        <w:rPr>
          <w:rFonts w:ascii="Arial" w:hAnsi="Arial" w:cs="Arial"/>
          <w:noProof/>
          <w:sz w:val="24"/>
          <w:szCs w:val="24"/>
        </w:rPr>
        <w:t>0</w:t>
      </w:r>
      <w:r w:rsidR="00760D79" w:rsidRPr="00760D79">
        <w:rPr>
          <w:rFonts w:ascii="Arial" w:hAnsi="Arial" w:cs="Arial"/>
          <w:noProof/>
          <w:sz w:val="24"/>
          <w:szCs w:val="24"/>
        </w:rPr>
        <w:t>20</w:t>
      </w:r>
      <w:r w:rsidR="00B157FB" w:rsidRPr="00760D79">
        <w:rPr>
          <w:rFonts w:ascii="Arial" w:hAnsi="Arial" w:cs="Arial"/>
          <w:noProof/>
          <w:sz w:val="24"/>
          <w:szCs w:val="24"/>
        </w:rPr>
        <w:t xml:space="preserve"> </w:t>
      </w:r>
      <w:r w:rsidR="00B157FB" w:rsidRPr="00760D79">
        <w:rPr>
          <w:rFonts w:ascii="Arial" w:hAnsi="Arial" w:cs="Arial"/>
          <w:sz w:val="24"/>
          <w:szCs w:val="24"/>
        </w:rPr>
        <w:t>г</w:t>
      </w:r>
      <w:r w:rsidR="00B157FB" w:rsidRPr="00760D79">
        <w:rPr>
          <w:rFonts w:ascii="Arial" w:hAnsi="Arial" w:cs="Arial"/>
          <w:noProof/>
          <w:sz w:val="24"/>
          <w:szCs w:val="24"/>
        </w:rPr>
        <w:t>од»</w:t>
      </w:r>
      <w:r w:rsidR="009B68AA" w:rsidRPr="00760D79">
        <w:rPr>
          <w:rFonts w:ascii="Arial" w:hAnsi="Arial" w:cs="Arial"/>
          <w:noProof/>
          <w:sz w:val="24"/>
          <w:szCs w:val="24"/>
        </w:rPr>
        <w:t xml:space="preserve"> </w:t>
      </w:r>
      <w:bookmarkStart w:id="0" w:name="_GoBack"/>
      <w:bookmarkEnd w:id="0"/>
      <w:r w:rsidRPr="00760D79">
        <w:rPr>
          <w:rFonts w:ascii="Arial" w:hAnsi="Arial" w:cs="Arial"/>
          <w:sz w:val="24"/>
          <w:szCs w:val="24"/>
        </w:rPr>
        <w:t xml:space="preserve">с участием жителей назначить проведение публичных слушаний на </w:t>
      </w:r>
      <w:r w:rsidR="002024B6" w:rsidRPr="00760D79">
        <w:rPr>
          <w:rFonts w:ascii="Arial" w:hAnsi="Arial" w:cs="Arial"/>
          <w:sz w:val="24"/>
          <w:szCs w:val="24"/>
        </w:rPr>
        <w:t>2</w:t>
      </w:r>
      <w:r w:rsidR="00760D79" w:rsidRPr="00760D79">
        <w:rPr>
          <w:rFonts w:ascii="Arial" w:hAnsi="Arial" w:cs="Arial"/>
          <w:sz w:val="24"/>
          <w:szCs w:val="24"/>
        </w:rPr>
        <w:t>9</w:t>
      </w:r>
      <w:r w:rsidRPr="00760D79">
        <w:rPr>
          <w:rFonts w:ascii="Arial" w:hAnsi="Arial" w:cs="Arial"/>
          <w:sz w:val="24"/>
          <w:szCs w:val="24"/>
        </w:rPr>
        <w:t xml:space="preserve"> </w:t>
      </w:r>
      <w:r w:rsidR="00B157FB" w:rsidRPr="00760D79">
        <w:rPr>
          <w:rFonts w:ascii="Arial" w:hAnsi="Arial" w:cs="Arial"/>
          <w:sz w:val="24"/>
          <w:szCs w:val="24"/>
        </w:rPr>
        <w:t>марта</w:t>
      </w:r>
      <w:r w:rsidRPr="00760D79">
        <w:rPr>
          <w:rFonts w:ascii="Arial" w:hAnsi="Arial" w:cs="Arial"/>
          <w:sz w:val="24"/>
          <w:szCs w:val="24"/>
        </w:rPr>
        <w:t xml:space="preserve"> 20</w:t>
      </w:r>
      <w:r w:rsidR="002024B6" w:rsidRPr="00760D79">
        <w:rPr>
          <w:rFonts w:ascii="Arial" w:hAnsi="Arial" w:cs="Arial"/>
          <w:sz w:val="24"/>
          <w:szCs w:val="24"/>
        </w:rPr>
        <w:t>2</w:t>
      </w:r>
      <w:r w:rsidR="00760D79" w:rsidRPr="00760D79">
        <w:rPr>
          <w:rFonts w:ascii="Arial" w:hAnsi="Arial" w:cs="Arial"/>
          <w:sz w:val="24"/>
          <w:szCs w:val="24"/>
        </w:rPr>
        <w:t>1</w:t>
      </w:r>
      <w:r w:rsidRPr="00760D79">
        <w:rPr>
          <w:rFonts w:ascii="Arial" w:hAnsi="Arial" w:cs="Arial"/>
          <w:sz w:val="24"/>
          <w:szCs w:val="24"/>
        </w:rPr>
        <w:t xml:space="preserve"> года.</w:t>
      </w:r>
    </w:p>
    <w:p w:rsidR="00760D79" w:rsidRPr="00760D79" w:rsidRDefault="00760D79" w:rsidP="00760D79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2D19">
        <w:rPr>
          <w:rFonts w:ascii="Arial" w:hAnsi="Arial" w:cs="Arial"/>
          <w:sz w:val="24"/>
          <w:szCs w:val="24"/>
        </w:rPr>
        <w:t xml:space="preserve">Публичные слушания провести при условии обязательного соблюдения рекомендаций </w:t>
      </w:r>
      <w:r w:rsidRPr="00422D19">
        <w:rPr>
          <w:rFonts w:ascii="Arial" w:hAnsi="Arial" w:cs="Arial"/>
          <w:sz w:val="24"/>
          <w:szCs w:val="24"/>
          <w:shd w:val="clear" w:color="auto" w:fill="F8F8F8"/>
        </w:rPr>
        <w:t>Федеральной службы по надзору в сфере защиты прав потребителей и благополучия человека</w:t>
      </w:r>
      <w:r w:rsidRPr="00422D19">
        <w:rPr>
          <w:rFonts w:ascii="Arial" w:hAnsi="Arial" w:cs="Arial"/>
          <w:sz w:val="24"/>
          <w:szCs w:val="21"/>
          <w:shd w:val="clear" w:color="auto" w:fill="F8F8F8"/>
        </w:rPr>
        <w:t xml:space="preserve"> (ее территориальных подразделений) по предупреждению распространения новой </w:t>
      </w:r>
      <w:proofErr w:type="spellStart"/>
      <w:r w:rsidRPr="00422D19">
        <w:rPr>
          <w:rFonts w:ascii="Arial" w:hAnsi="Arial" w:cs="Arial"/>
          <w:sz w:val="24"/>
          <w:szCs w:val="21"/>
          <w:shd w:val="clear" w:color="auto" w:fill="F8F8F8"/>
        </w:rPr>
        <w:t>коронавирусной</w:t>
      </w:r>
      <w:proofErr w:type="spellEnd"/>
      <w:r w:rsidRPr="00422D19">
        <w:rPr>
          <w:rFonts w:ascii="Arial" w:hAnsi="Arial" w:cs="Arial"/>
          <w:sz w:val="24"/>
          <w:szCs w:val="21"/>
          <w:shd w:val="clear" w:color="auto" w:fill="F8F8F8"/>
        </w:rPr>
        <w:t xml:space="preserve"> инфекции COVID-19.</w:t>
      </w:r>
    </w:p>
    <w:p w:rsidR="00760D79" w:rsidRDefault="00760D79" w:rsidP="00760D79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Публичные слушания провести 29 марта 2021 года в 10:00 часов в помещении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КДЦ по адресу: 403472, станица </w:t>
      </w:r>
      <w:proofErr w:type="spellStart"/>
      <w:r>
        <w:rPr>
          <w:rFonts w:ascii="Arial" w:hAnsi="Arial" w:cs="Arial"/>
          <w:sz w:val="24"/>
          <w:szCs w:val="24"/>
        </w:rPr>
        <w:t>Усть-Хоперская</w:t>
      </w:r>
      <w:proofErr w:type="spellEnd"/>
      <w:r>
        <w:rPr>
          <w:rFonts w:ascii="Arial" w:hAnsi="Arial" w:cs="Arial"/>
          <w:sz w:val="24"/>
          <w:szCs w:val="24"/>
        </w:rPr>
        <w:t xml:space="preserve"> ул. Донская 70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Волгоградской области.</w:t>
      </w:r>
    </w:p>
    <w:p w:rsidR="00162ED6" w:rsidRDefault="00760D79" w:rsidP="00760D79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постановление подлежит обнародованию и вступает в силу со дня его официального обнародования. </w:t>
      </w: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Усть-Хоперского</w:t>
      </w: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С.М. Ананьев</w:t>
      </w: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</w:p>
    <w:p w:rsidR="00162ED6" w:rsidRDefault="00162ED6" w:rsidP="00162E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ED6" w:rsidRDefault="00162ED6" w:rsidP="00162ED6"/>
    <w:p w:rsidR="00A366DB" w:rsidRDefault="00A366DB"/>
    <w:sectPr w:rsidR="00A366DB" w:rsidSect="0009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A3F"/>
    <w:multiLevelType w:val="hybridMultilevel"/>
    <w:tmpl w:val="7DFEFD7C"/>
    <w:lvl w:ilvl="0" w:tplc="416E804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73584C00"/>
    <w:multiLevelType w:val="hybridMultilevel"/>
    <w:tmpl w:val="C90092B6"/>
    <w:lvl w:ilvl="0" w:tplc="2056CFA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366DB"/>
    <w:rsid w:val="0000244A"/>
    <w:rsid w:val="00047A6E"/>
    <w:rsid w:val="00096839"/>
    <w:rsid w:val="00097456"/>
    <w:rsid w:val="00162ED6"/>
    <w:rsid w:val="002024B6"/>
    <w:rsid w:val="00363511"/>
    <w:rsid w:val="00760D79"/>
    <w:rsid w:val="008573BC"/>
    <w:rsid w:val="00943829"/>
    <w:rsid w:val="009B68AA"/>
    <w:rsid w:val="00A366DB"/>
    <w:rsid w:val="00B1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qFormat/>
    <w:locked/>
    <w:rsid w:val="00162ED6"/>
    <w:rPr>
      <w:rFonts w:ascii="Calibri" w:hAnsi="Calibri"/>
    </w:rPr>
  </w:style>
  <w:style w:type="paragraph" w:styleId="a4">
    <w:name w:val="No Spacing"/>
    <w:link w:val="a3"/>
    <w:uiPriority w:val="1"/>
    <w:qFormat/>
    <w:rsid w:val="00162ED6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760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62ED6"/>
    <w:rPr>
      <w:rFonts w:ascii="Calibri" w:hAnsi="Calibri"/>
    </w:rPr>
  </w:style>
  <w:style w:type="paragraph" w:styleId="a4">
    <w:name w:val="No Spacing"/>
    <w:link w:val="a3"/>
    <w:uiPriority w:val="1"/>
    <w:qFormat/>
    <w:rsid w:val="00162ED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07729-5990-417D-ACC4-C5597F51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2017-11-15T05:17:00Z</cp:lastPrinted>
  <dcterms:created xsi:type="dcterms:W3CDTF">2019-03-27T09:47:00Z</dcterms:created>
  <dcterms:modified xsi:type="dcterms:W3CDTF">2021-03-31T11:45:00Z</dcterms:modified>
</cp:coreProperties>
</file>