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34" w:rsidRDefault="002B4834" w:rsidP="002B4834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2B4834" w:rsidRDefault="002B4834" w:rsidP="002B4834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2B4834" w:rsidRDefault="002B4834" w:rsidP="002B4834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2B4834" w:rsidRDefault="002B4834" w:rsidP="002B4834">
      <w:pPr>
        <w:pStyle w:val="a8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2B4834" w:rsidRDefault="002B4834" w:rsidP="002B4834">
      <w:pPr>
        <w:pStyle w:val="a8"/>
        <w:rPr>
          <w:rFonts w:ascii="Arial" w:hAnsi="Arial" w:cs="Arial"/>
        </w:rPr>
      </w:pPr>
    </w:p>
    <w:p w:rsidR="00590225" w:rsidRDefault="002B4834" w:rsidP="002B4834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  <w:r w:rsidR="00590225">
        <w:rPr>
          <w:rFonts w:ascii="Arial" w:hAnsi="Arial" w:cs="Arial"/>
          <w:b/>
        </w:rPr>
        <w:t xml:space="preserve">                                     </w:t>
      </w:r>
    </w:p>
    <w:p w:rsidR="002B4834" w:rsidRDefault="00590225" w:rsidP="002B4834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проект</w:t>
      </w:r>
    </w:p>
    <w:p w:rsidR="002B4834" w:rsidRDefault="002B4834" w:rsidP="002B4834">
      <w:pPr>
        <w:pStyle w:val="a8"/>
        <w:jc w:val="center"/>
        <w:rPr>
          <w:rFonts w:ascii="Arial" w:hAnsi="Arial" w:cs="Arial"/>
          <w:b/>
        </w:rPr>
      </w:pPr>
    </w:p>
    <w:p w:rsidR="00114BA8" w:rsidRPr="00114BA8" w:rsidRDefault="00114BA8" w:rsidP="00114BA8">
      <w:pPr>
        <w:rPr>
          <w:sz w:val="28"/>
          <w:szCs w:val="28"/>
          <w:u w:val="single"/>
        </w:rPr>
      </w:pPr>
      <w:r w:rsidRPr="00114BA8">
        <w:rPr>
          <w:sz w:val="28"/>
          <w:szCs w:val="28"/>
        </w:rPr>
        <w:t xml:space="preserve">от  </w:t>
      </w:r>
      <w:r w:rsidRPr="00114BA8">
        <w:rPr>
          <w:sz w:val="28"/>
          <w:szCs w:val="28"/>
          <w:u w:val="single"/>
        </w:rPr>
        <w:t xml:space="preserve">                  </w:t>
      </w:r>
      <w:r w:rsidRPr="00114BA8">
        <w:rPr>
          <w:sz w:val="28"/>
          <w:szCs w:val="28"/>
        </w:rPr>
        <w:t xml:space="preserve">2021 г.  № </w:t>
      </w:r>
      <w:r w:rsidR="00D178CA">
        <w:rPr>
          <w:sz w:val="28"/>
          <w:szCs w:val="28"/>
        </w:rPr>
        <w:t>_____</w:t>
      </w:r>
    </w:p>
    <w:p w:rsidR="00114BA8" w:rsidRPr="00114BA8" w:rsidRDefault="00114BA8" w:rsidP="00114BA8">
      <w:pPr>
        <w:rPr>
          <w:sz w:val="28"/>
          <w:szCs w:val="28"/>
          <w:u w:val="single"/>
        </w:rPr>
      </w:pPr>
    </w:p>
    <w:p w:rsidR="00114BA8" w:rsidRPr="00114BA8" w:rsidRDefault="00114BA8" w:rsidP="00114B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BA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</w:t>
      </w:r>
      <w:r w:rsidR="00903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тории </w:t>
      </w:r>
      <w:r w:rsidRPr="00114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B4834">
        <w:rPr>
          <w:rFonts w:ascii="Times New Roman" w:hAnsi="Times New Roman" w:cs="Times New Roman"/>
          <w:color w:val="000000" w:themeColor="text1"/>
          <w:sz w:val="28"/>
          <w:szCs w:val="28"/>
        </w:rPr>
        <w:t>Усть-Хоперского</w:t>
      </w:r>
      <w:proofErr w:type="spellEnd"/>
      <w:r w:rsidRPr="00114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7F6F38">
        <w:rPr>
          <w:rFonts w:ascii="Times New Roman" w:hAnsi="Times New Roman" w:cs="Times New Roman"/>
          <w:color w:val="000000" w:themeColor="text1"/>
          <w:sz w:val="28"/>
          <w:szCs w:val="28"/>
        </w:rPr>
        <w:t>Серафимовичского</w:t>
      </w:r>
      <w:proofErr w:type="spellEnd"/>
      <w:r w:rsidRPr="00114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Волгоградской области на 2022 год</w:t>
      </w:r>
    </w:p>
    <w:p w:rsidR="00114BA8" w:rsidRPr="00114BA8" w:rsidRDefault="00114BA8" w:rsidP="00114B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BA8" w:rsidRPr="00114BA8" w:rsidRDefault="00114BA8" w:rsidP="00114BA8">
      <w:pPr>
        <w:pStyle w:val="a3"/>
        <w:ind w:firstLine="703"/>
        <w:rPr>
          <w:szCs w:val="28"/>
        </w:rPr>
      </w:pPr>
      <w:proofErr w:type="gramStart"/>
      <w:r w:rsidRPr="00114BA8">
        <w:rPr>
          <w:szCs w:val="28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</w:t>
      </w:r>
      <w:r w:rsidR="002B4834">
        <w:rPr>
          <w:szCs w:val="28"/>
        </w:rPr>
        <w:t>законом ценностям", Уставом</w:t>
      </w:r>
      <w:proofErr w:type="gramEnd"/>
      <w:r w:rsidR="002B4834">
        <w:rPr>
          <w:szCs w:val="28"/>
        </w:rPr>
        <w:t xml:space="preserve"> </w:t>
      </w:r>
      <w:proofErr w:type="spellStart"/>
      <w:r w:rsidR="002B4834">
        <w:rPr>
          <w:color w:val="000000" w:themeColor="text1"/>
          <w:szCs w:val="28"/>
        </w:rPr>
        <w:t>Усть-Хоперского</w:t>
      </w:r>
      <w:proofErr w:type="spellEnd"/>
      <w:r w:rsidR="002B4834" w:rsidRPr="00114BA8">
        <w:rPr>
          <w:color w:val="000000" w:themeColor="text1"/>
          <w:szCs w:val="28"/>
        </w:rPr>
        <w:t xml:space="preserve"> </w:t>
      </w:r>
      <w:r w:rsidRPr="00114BA8">
        <w:rPr>
          <w:szCs w:val="28"/>
        </w:rPr>
        <w:t xml:space="preserve">сельского поселения </w:t>
      </w:r>
      <w:proofErr w:type="spellStart"/>
      <w:r w:rsidRPr="00114BA8">
        <w:rPr>
          <w:szCs w:val="28"/>
        </w:rPr>
        <w:t>Серафимовичского</w:t>
      </w:r>
      <w:proofErr w:type="spellEnd"/>
      <w:r w:rsidRPr="00114BA8">
        <w:rPr>
          <w:szCs w:val="28"/>
        </w:rPr>
        <w:t xml:space="preserve"> муниципального района Волгоградской области,</w:t>
      </w:r>
    </w:p>
    <w:p w:rsidR="00114BA8" w:rsidRPr="00114BA8" w:rsidRDefault="00114BA8" w:rsidP="00114BA8">
      <w:pPr>
        <w:pStyle w:val="a3"/>
        <w:ind w:firstLine="703"/>
        <w:rPr>
          <w:szCs w:val="28"/>
        </w:rPr>
      </w:pPr>
    </w:p>
    <w:p w:rsidR="00114BA8" w:rsidRPr="00114BA8" w:rsidRDefault="00114BA8" w:rsidP="00114BA8">
      <w:pPr>
        <w:pStyle w:val="a3"/>
        <w:ind w:firstLine="703"/>
        <w:rPr>
          <w:szCs w:val="28"/>
        </w:rPr>
      </w:pPr>
      <w:r w:rsidRPr="00114BA8">
        <w:rPr>
          <w:szCs w:val="28"/>
        </w:rPr>
        <w:t>ПОСТАНОВЛЯЮ:</w:t>
      </w:r>
    </w:p>
    <w:p w:rsidR="00114BA8" w:rsidRPr="00114BA8" w:rsidRDefault="00114BA8" w:rsidP="00114BA8">
      <w:pPr>
        <w:pStyle w:val="western"/>
        <w:spacing w:before="243" w:beforeAutospacing="0" w:after="0" w:afterAutospacing="0" w:line="281" w:lineRule="atLeast"/>
        <w:ind w:firstLine="709"/>
        <w:jc w:val="both"/>
        <w:rPr>
          <w:sz w:val="28"/>
          <w:szCs w:val="28"/>
        </w:rPr>
      </w:pPr>
      <w:r w:rsidRPr="00114BA8">
        <w:rPr>
          <w:sz w:val="28"/>
          <w:szCs w:val="28"/>
        </w:rPr>
        <w:t>1. Утвердить прилагаемую Программу </w:t>
      </w:r>
      <w:r w:rsidRPr="00114BA8">
        <w:rPr>
          <w:color w:val="010101"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2B4834">
        <w:rPr>
          <w:color w:val="000000" w:themeColor="text1"/>
          <w:sz w:val="28"/>
          <w:szCs w:val="28"/>
        </w:rPr>
        <w:t>Усть-Хоперского</w:t>
      </w:r>
      <w:proofErr w:type="spellEnd"/>
      <w:r w:rsidRPr="00114BA8">
        <w:rPr>
          <w:sz w:val="28"/>
          <w:szCs w:val="28"/>
        </w:rPr>
        <w:t xml:space="preserve"> сельского поселения </w:t>
      </w:r>
      <w:proofErr w:type="spellStart"/>
      <w:r w:rsidRPr="00114BA8">
        <w:rPr>
          <w:sz w:val="28"/>
          <w:szCs w:val="28"/>
        </w:rPr>
        <w:t>Серафимовичского</w:t>
      </w:r>
      <w:proofErr w:type="spellEnd"/>
      <w:r w:rsidRPr="00114BA8">
        <w:rPr>
          <w:sz w:val="28"/>
          <w:szCs w:val="28"/>
        </w:rPr>
        <w:t xml:space="preserve"> муниципального района Волгоградской области на 2022 год.</w:t>
      </w:r>
    </w:p>
    <w:p w:rsidR="00114BA8" w:rsidRPr="00114BA8" w:rsidRDefault="00114BA8" w:rsidP="00114BA8">
      <w:pPr>
        <w:ind w:firstLine="709"/>
        <w:jc w:val="both"/>
        <w:rPr>
          <w:sz w:val="28"/>
          <w:szCs w:val="28"/>
        </w:rPr>
      </w:pPr>
      <w:r w:rsidRPr="00114BA8">
        <w:rPr>
          <w:kern w:val="1"/>
          <w:sz w:val="28"/>
          <w:szCs w:val="28"/>
        </w:rPr>
        <w:t>2.</w:t>
      </w:r>
      <w:proofErr w:type="gramStart"/>
      <w:r w:rsidRPr="00114BA8">
        <w:rPr>
          <w:kern w:val="1"/>
          <w:sz w:val="28"/>
          <w:szCs w:val="28"/>
        </w:rPr>
        <w:t>Контроль за</w:t>
      </w:r>
      <w:proofErr w:type="gramEnd"/>
      <w:r w:rsidRPr="00114BA8">
        <w:rPr>
          <w:kern w:val="1"/>
          <w:sz w:val="28"/>
          <w:szCs w:val="28"/>
        </w:rPr>
        <w:t xml:space="preserve"> </w:t>
      </w:r>
      <w:r w:rsidRPr="00114BA8">
        <w:rPr>
          <w:sz w:val="28"/>
          <w:szCs w:val="28"/>
        </w:rPr>
        <w:t>исполнением настоящего постановления оставляю за собой.</w:t>
      </w:r>
    </w:p>
    <w:p w:rsidR="00114BA8" w:rsidRPr="00114BA8" w:rsidRDefault="00114BA8" w:rsidP="00114BA8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114BA8">
        <w:rPr>
          <w:sz w:val="28"/>
          <w:szCs w:val="28"/>
        </w:rPr>
        <w:t>3. Настоящее постановление вступает в силу с 01января 2022 г.</w:t>
      </w:r>
    </w:p>
    <w:p w:rsidR="00114BA8" w:rsidRPr="00114BA8" w:rsidRDefault="00114BA8" w:rsidP="00114BA8">
      <w:pPr>
        <w:ind w:right="-93"/>
        <w:jc w:val="both"/>
        <w:rPr>
          <w:sz w:val="28"/>
          <w:szCs w:val="28"/>
        </w:rPr>
      </w:pPr>
    </w:p>
    <w:p w:rsidR="00114BA8" w:rsidRPr="00114BA8" w:rsidRDefault="002B4834" w:rsidP="00114BA8">
      <w:pPr>
        <w:pStyle w:val="a3"/>
        <w:jc w:val="left"/>
        <w:rPr>
          <w:szCs w:val="28"/>
        </w:rPr>
      </w:pPr>
      <w:r>
        <w:rPr>
          <w:szCs w:val="28"/>
        </w:rPr>
        <w:t xml:space="preserve">Глава  </w:t>
      </w:r>
      <w:proofErr w:type="spellStart"/>
      <w:r>
        <w:rPr>
          <w:color w:val="000000" w:themeColor="text1"/>
          <w:szCs w:val="28"/>
        </w:rPr>
        <w:t>Усть-Хоперского</w:t>
      </w:r>
      <w:proofErr w:type="spellEnd"/>
      <w:r w:rsidRPr="00114BA8">
        <w:rPr>
          <w:color w:val="000000" w:themeColor="text1"/>
          <w:szCs w:val="28"/>
        </w:rPr>
        <w:t xml:space="preserve"> </w:t>
      </w:r>
      <w:r w:rsidR="00114BA8" w:rsidRPr="00114BA8">
        <w:rPr>
          <w:szCs w:val="28"/>
        </w:rPr>
        <w:t>сельского поселения</w:t>
      </w:r>
    </w:p>
    <w:p w:rsidR="00114BA8" w:rsidRPr="00114BA8" w:rsidRDefault="00114BA8" w:rsidP="00114BA8">
      <w:pPr>
        <w:pStyle w:val="a3"/>
        <w:jc w:val="left"/>
        <w:rPr>
          <w:szCs w:val="28"/>
        </w:rPr>
      </w:pPr>
      <w:proofErr w:type="spellStart"/>
      <w:r w:rsidRPr="00114BA8">
        <w:rPr>
          <w:szCs w:val="28"/>
        </w:rPr>
        <w:t>Серафимовичского</w:t>
      </w:r>
      <w:proofErr w:type="spellEnd"/>
      <w:r w:rsidRPr="00114BA8">
        <w:rPr>
          <w:szCs w:val="28"/>
        </w:rPr>
        <w:t xml:space="preserve"> муниципального района          ___________</w:t>
      </w:r>
      <w:r w:rsidR="002B4834">
        <w:rPr>
          <w:szCs w:val="28"/>
        </w:rPr>
        <w:t>С.М. Ананьев</w:t>
      </w:r>
      <w:r w:rsidRPr="00114BA8">
        <w:rPr>
          <w:szCs w:val="28"/>
        </w:rPr>
        <w:t xml:space="preserve">                                                     </w:t>
      </w:r>
    </w:p>
    <w:p w:rsidR="00114BA8" w:rsidRPr="00114BA8" w:rsidRDefault="00114BA8" w:rsidP="00114BA8">
      <w:pPr>
        <w:tabs>
          <w:tab w:val="left" w:pos="7215"/>
          <w:tab w:val="left" w:pos="9356"/>
          <w:tab w:val="right" w:pos="9920"/>
        </w:tabs>
        <w:ind w:right="142"/>
        <w:jc w:val="both"/>
        <w:rPr>
          <w:b/>
          <w:bCs/>
          <w:sz w:val="28"/>
          <w:szCs w:val="28"/>
        </w:rPr>
      </w:pPr>
      <w:r w:rsidRPr="00114BA8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 </w:t>
      </w:r>
    </w:p>
    <w:p w:rsidR="00114BA8" w:rsidRPr="00114BA8" w:rsidRDefault="00114BA8" w:rsidP="00114BA8">
      <w:pPr>
        <w:pStyle w:val="ConsPlusNormal"/>
        <w:ind w:left="5103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4BA8">
        <w:rPr>
          <w:rFonts w:ascii="Times New Roman" w:hAnsi="Times New Roman" w:cs="Times New Roman"/>
          <w:iCs/>
          <w:sz w:val="28"/>
          <w:szCs w:val="28"/>
        </w:rPr>
        <w:t xml:space="preserve">     </w:t>
      </w:r>
    </w:p>
    <w:p w:rsidR="00114BA8" w:rsidRDefault="00114BA8" w:rsidP="00114BA8">
      <w:pPr>
        <w:pStyle w:val="ConsPlusNormal"/>
        <w:ind w:left="5103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BA8" w:rsidRPr="00114BA8" w:rsidRDefault="00114BA8" w:rsidP="00114BA8">
      <w:pPr>
        <w:pStyle w:val="ConsPlusNormal"/>
        <w:ind w:left="5103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BA8" w:rsidRPr="00114BA8" w:rsidRDefault="00114BA8" w:rsidP="00114BA8">
      <w:pPr>
        <w:pStyle w:val="ConsPlusNormal"/>
        <w:ind w:left="5103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B4834" w:rsidRDefault="00114BA8" w:rsidP="00114BA8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4BA8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</w:t>
      </w:r>
    </w:p>
    <w:p w:rsidR="002B4834" w:rsidRDefault="002B4834" w:rsidP="00114BA8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BA8" w:rsidRPr="00114BA8" w:rsidRDefault="00114BA8" w:rsidP="00114BA8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4BA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Приложение </w:t>
      </w:r>
      <w:proofErr w:type="gramStart"/>
      <w:r w:rsidRPr="00114BA8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</w:p>
    <w:p w:rsidR="00114BA8" w:rsidRPr="00114BA8" w:rsidRDefault="002B4834" w:rsidP="00114BA8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постановлению администрации</w:t>
      </w:r>
      <w:r w:rsidRPr="002B4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Усть-Хоперского</w:t>
      </w:r>
      <w:proofErr w:type="spellEnd"/>
      <w:r w:rsidRPr="00114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BA8" w:rsidRPr="00114BA8">
        <w:rPr>
          <w:rFonts w:ascii="Times New Roman" w:hAnsi="Times New Roman" w:cs="Times New Roman"/>
          <w:iCs/>
          <w:sz w:val="28"/>
          <w:szCs w:val="28"/>
        </w:rPr>
        <w:t>сельского поселения</w:t>
      </w:r>
    </w:p>
    <w:p w:rsidR="00114BA8" w:rsidRPr="00114BA8" w:rsidRDefault="00114BA8" w:rsidP="00114BA8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4BA8">
        <w:rPr>
          <w:rFonts w:ascii="Times New Roman" w:hAnsi="Times New Roman" w:cs="Times New Roman"/>
          <w:iCs/>
          <w:sz w:val="28"/>
          <w:szCs w:val="28"/>
        </w:rPr>
        <w:t xml:space="preserve"> Серафимовичского </w:t>
      </w:r>
    </w:p>
    <w:p w:rsidR="00114BA8" w:rsidRPr="00114BA8" w:rsidRDefault="00114BA8" w:rsidP="00114BA8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4BA8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</w:p>
    <w:p w:rsidR="00114BA8" w:rsidRPr="00114BA8" w:rsidRDefault="00114BA8" w:rsidP="00114BA8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4BA8">
        <w:rPr>
          <w:rFonts w:ascii="Times New Roman" w:hAnsi="Times New Roman" w:cs="Times New Roman"/>
          <w:iCs/>
          <w:sz w:val="28"/>
          <w:szCs w:val="28"/>
        </w:rPr>
        <w:t>№___ от  _______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 w:line="281" w:lineRule="atLeast"/>
        <w:jc w:val="center"/>
        <w:rPr>
          <w:sz w:val="28"/>
          <w:szCs w:val="28"/>
        </w:rPr>
      </w:pPr>
      <w:r w:rsidRPr="00114BA8">
        <w:rPr>
          <w:b/>
          <w:bCs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2B4834" w:rsidRPr="002B4834">
        <w:rPr>
          <w:b/>
          <w:color w:val="000000" w:themeColor="text1"/>
          <w:sz w:val="28"/>
          <w:szCs w:val="28"/>
        </w:rPr>
        <w:t>Усть-Хоперского</w:t>
      </w:r>
      <w:proofErr w:type="spellEnd"/>
      <w:r w:rsidRPr="00114BA8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114BA8">
        <w:rPr>
          <w:b/>
          <w:bCs/>
          <w:sz w:val="28"/>
          <w:szCs w:val="28"/>
        </w:rPr>
        <w:t>Серафимовичского</w:t>
      </w:r>
      <w:proofErr w:type="spellEnd"/>
      <w:r w:rsidRPr="00114BA8">
        <w:rPr>
          <w:b/>
          <w:bCs/>
          <w:sz w:val="28"/>
          <w:szCs w:val="28"/>
        </w:rPr>
        <w:t xml:space="preserve"> муниципального района Волгоградской области на 2022 год</w:t>
      </w:r>
    </w:p>
    <w:p w:rsidR="00114BA8" w:rsidRPr="00114BA8" w:rsidRDefault="00114BA8" w:rsidP="00114BA8">
      <w:pPr>
        <w:pStyle w:val="western"/>
        <w:spacing w:before="243" w:beforeAutospacing="0" w:after="0" w:afterAutospacing="0" w:line="281" w:lineRule="atLeast"/>
        <w:ind w:firstLine="709"/>
        <w:jc w:val="center"/>
        <w:rPr>
          <w:sz w:val="28"/>
          <w:szCs w:val="28"/>
        </w:rPr>
      </w:pPr>
      <w:r w:rsidRPr="00114BA8">
        <w:rPr>
          <w:b/>
          <w:bCs/>
          <w:sz w:val="28"/>
          <w:szCs w:val="28"/>
        </w:rPr>
        <w:t>Раздел 1. Анализ текущего состояния осуществления муниципального контроля </w:t>
      </w:r>
      <w:r w:rsidRPr="00114BA8">
        <w:rPr>
          <w:b/>
          <w:bCs/>
          <w:color w:val="010101"/>
          <w:sz w:val="28"/>
          <w:szCs w:val="28"/>
        </w:rPr>
        <w:t>в сфере благоустройства</w:t>
      </w:r>
      <w:r w:rsidRPr="00114BA8">
        <w:rPr>
          <w:b/>
          <w:bCs/>
          <w:sz w:val="28"/>
          <w:szCs w:val="28"/>
        </w:rPr>
        <w:t>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114BA8">
        <w:rPr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контролю </w:t>
      </w:r>
      <w:r w:rsidRPr="00114BA8">
        <w:rPr>
          <w:color w:val="010101"/>
          <w:sz w:val="28"/>
          <w:szCs w:val="28"/>
        </w:rPr>
        <w:t>в сфере благоустройства </w:t>
      </w:r>
      <w:r w:rsidR="002B4834">
        <w:rPr>
          <w:sz w:val="28"/>
          <w:szCs w:val="28"/>
        </w:rPr>
        <w:t xml:space="preserve">на территории </w:t>
      </w:r>
      <w:proofErr w:type="spellStart"/>
      <w:r w:rsidR="002B4834">
        <w:rPr>
          <w:color w:val="000000" w:themeColor="text1"/>
          <w:sz w:val="28"/>
          <w:szCs w:val="28"/>
        </w:rPr>
        <w:t>Усть-Хоперского</w:t>
      </w:r>
      <w:proofErr w:type="spellEnd"/>
      <w:r w:rsidRPr="00114BA8">
        <w:rPr>
          <w:sz w:val="28"/>
          <w:szCs w:val="28"/>
        </w:rPr>
        <w:t xml:space="preserve"> сельского поселения </w:t>
      </w:r>
      <w:proofErr w:type="spellStart"/>
      <w:r w:rsidRPr="00114BA8">
        <w:rPr>
          <w:sz w:val="28"/>
          <w:szCs w:val="28"/>
        </w:rPr>
        <w:t>Серафимовичского</w:t>
      </w:r>
      <w:proofErr w:type="spellEnd"/>
      <w:r w:rsidRPr="00114BA8">
        <w:rPr>
          <w:sz w:val="28"/>
          <w:szCs w:val="28"/>
        </w:rPr>
        <w:t xml:space="preserve"> муниципального района Волгоградской области на 2022 год (далее – Программа профилактики) разработана в соответствии со</w:t>
      </w:r>
      <w:r w:rsidRPr="00114BA8">
        <w:rPr>
          <w:color w:val="0000FF"/>
          <w:sz w:val="28"/>
          <w:szCs w:val="28"/>
        </w:rPr>
        <w:t> </w:t>
      </w:r>
      <w:r w:rsidRPr="00114BA8">
        <w:rPr>
          <w:color w:val="000000"/>
          <w:sz w:val="28"/>
          <w:szCs w:val="28"/>
        </w:rPr>
        <w:t>статьей 44</w:t>
      </w:r>
      <w:r w:rsidRPr="00114BA8">
        <w:rPr>
          <w:sz w:val="28"/>
          <w:szCs w:val="28"/>
        </w:rPr>
        <w:t> Федерального закона от 31 июля 2020 г. № 248-ФЗ «О государственном контроле (надзоре) и муниципальном контроле в Российской Федерации», </w:t>
      </w:r>
      <w:r w:rsidRPr="00114BA8">
        <w:rPr>
          <w:color w:val="000000"/>
          <w:sz w:val="28"/>
          <w:szCs w:val="28"/>
        </w:rPr>
        <w:t>постановлением</w:t>
      </w:r>
      <w:r w:rsidRPr="00114BA8">
        <w:rPr>
          <w:sz w:val="28"/>
          <w:szCs w:val="28"/>
        </w:rPr>
        <w:t> Правительства Российской Федерации от</w:t>
      </w:r>
      <w:proofErr w:type="gramEnd"/>
      <w:r w:rsidRPr="00114BA8">
        <w:rPr>
          <w:sz w:val="28"/>
          <w:szCs w:val="28"/>
        </w:rPr>
        <w:t xml:space="preserve">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 </w:t>
      </w:r>
      <w:r w:rsidRPr="00114BA8">
        <w:rPr>
          <w:color w:val="010101"/>
          <w:sz w:val="28"/>
          <w:szCs w:val="28"/>
        </w:rPr>
        <w:t>в сфере благоустройства</w:t>
      </w:r>
      <w:r w:rsidRPr="00114BA8">
        <w:rPr>
          <w:sz w:val="28"/>
          <w:szCs w:val="28"/>
        </w:rPr>
        <w:t>.</w:t>
      </w:r>
    </w:p>
    <w:p w:rsidR="00114BA8" w:rsidRPr="00114BA8" w:rsidRDefault="00114BA8" w:rsidP="00114BA8">
      <w:pPr>
        <w:pStyle w:val="a5"/>
        <w:spacing w:before="243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Муниципальный контроль </w:t>
      </w:r>
      <w:r w:rsidRPr="00114BA8">
        <w:rPr>
          <w:color w:val="010101"/>
          <w:sz w:val="28"/>
          <w:szCs w:val="28"/>
        </w:rPr>
        <w:t>в сфере благоустройства </w:t>
      </w:r>
      <w:r w:rsidRPr="00114BA8">
        <w:rPr>
          <w:sz w:val="28"/>
          <w:szCs w:val="28"/>
        </w:rPr>
        <w:t xml:space="preserve">в </w:t>
      </w:r>
      <w:proofErr w:type="spellStart"/>
      <w:r w:rsidR="002B4834">
        <w:rPr>
          <w:color w:val="000000" w:themeColor="text1"/>
          <w:sz w:val="28"/>
          <w:szCs w:val="28"/>
        </w:rPr>
        <w:t>Усть-Хоперского</w:t>
      </w:r>
      <w:proofErr w:type="spellEnd"/>
      <w:r w:rsidRPr="00114BA8">
        <w:rPr>
          <w:sz w:val="28"/>
          <w:szCs w:val="28"/>
        </w:rPr>
        <w:t xml:space="preserve"> сельского поселения </w:t>
      </w:r>
      <w:proofErr w:type="spellStart"/>
      <w:r w:rsidRPr="00114BA8">
        <w:rPr>
          <w:sz w:val="28"/>
          <w:szCs w:val="28"/>
        </w:rPr>
        <w:t>Серафимовичского</w:t>
      </w:r>
      <w:proofErr w:type="spellEnd"/>
      <w:r w:rsidRPr="00114BA8">
        <w:rPr>
          <w:sz w:val="28"/>
          <w:szCs w:val="28"/>
        </w:rPr>
        <w:t xml:space="preserve"> муниципального района Волгоградской области</w:t>
      </w:r>
      <w:r w:rsidRPr="00114BA8">
        <w:rPr>
          <w:i/>
          <w:iCs/>
          <w:spacing w:val="-2"/>
          <w:sz w:val="28"/>
          <w:szCs w:val="28"/>
        </w:rPr>
        <w:t> </w:t>
      </w:r>
      <w:r w:rsidRPr="00114BA8">
        <w:rPr>
          <w:sz w:val="28"/>
          <w:szCs w:val="28"/>
        </w:rPr>
        <w:t>на 2022 год осуществляется ад</w:t>
      </w:r>
      <w:r w:rsidR="002B4834">
        <w:rPr>
          <w:sz w:val="28"/>
          <w:szCs w:val="28"/>
        </w:rPr>
        <w:t xml:space="preserve">министрацией </w:t>
      </w:r>
      <w:proofErr w:type="spellStart"/>
      <w:r w:rsidR="002B4834">
        <w:rPr>
          <w:color w:val="000000" w:themeColor="text1"/>
          <w:sz w:val="28"/>
          <w:szCs w:val="28"/>
        </w:rPr>
        <w:t>Усть-Хоперского</w:t>
      </w:r>
      <w:proofErr w:type="spellEnd"/>
      <w:r w:rsidRPr="00114BA8">
        <w:rPr>
          <w:sz w:val="28"/>
          <w:szCs w:val="28"/>
        </w:rPr>
        <w:t xml:space="preserve"> сельского поселения </w:t>
      </w:r>
      <w:proofErr w:type="spellStart"/>
      <w:r w:rsidRPr="00114BA8">
        <w:rPr>
          <w:sz w:val="28"/>
          <w:szCs w:val="28"/>
        </w:rPr>
        <w:t>Серафимовичского</w:t>
      </w:r>
      <w:proofErr w:type="spellEnd"/>
      <w:r w:rsidRPr="00114BA8">
        <w:rPr>
          <w:sz w:val="28"/>
          <w:szCs w:val="28"/>
        </w:rPr>
        <w:t xml:space="preserve"> муниципального района Волгоградской области (далее – Контрольный орган). Непосредственное осуществление муниципального контроля возлагается на уполномоченных должн</w:t>
      </w:r>
      <w:r w:rsidR="002B4834">
        <w:rPr>
          <w:sz w:val="28"/>
          <w:szCs w:val="28"/>
        </w:rPr>
        <w:t xml:space="preserve">остных лиц администрации </w:t>
      </w:r>
      <w:proofErr w:type="spellStart"/>
      <w:r w:rsidR="002B4834">
        <w:rPr>
          <w:color w:val="000000" w:themeColor="text1"/>
          <w:sz w:val="28"/>
          <w:szCs w:val="28"/>
        </w:rPr>
        <w:t>Усть-Хоперского</w:t>
      </w:r>
      <w:proofErr w:type="spellEnd"/>
      <w:r w:rsidRPr="00114BA8">
        <w:rPr>
          <w:sz w:val="28"/>
          <w:szCs w:val="28"/>
        </w:rPr>
        <w:t xml:space="preserve"> сельского поселения.</w:t>
      </w:r>
    </w:p>
    <w:p w:rsidR="00114BA8" w:rsidRPr="00114BA8" w:rsidRDefault="00114BA8" w:rsidP="00114BA8">
      <w:pPr>
        <w:pStyle w:val="a5"/>
        <w:spacing w:before="243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4BA8">
        <w:rPr>
          <w:color w:val="010101"/>
          <w:sz w:val="28"/>
          <w:szCs w:val="28"/>
          <w:shd w:val="clear" w:color="auto" w:fill="FFFFFF"/>
        </w:rPr>
        <w:t xml:space="preserve">Муниципальный </w:t>
      </w:r>
      <w:proofErr w:type="gramStart"/>
      <w:r w:rsidRPr="00114BA8">
        <w:rPr>
          <w:color w:val="010101"/>
          <w:sz w:val="28"/>
          <w:szCs w:val="28"/>
          <w:shd w:val="clear" w:color="auto" w:fill="FFFFFF"/>
        </w:rPr>
        <w:t>контроль за</w:t>
      </w:r>
      <w:proofErr w:type="gramEnd"/>
      <w:r w:rsidRPr="00114BA8">
        <w:rPr>
          <w:color w:val="010101"/>
          <w:sz w:val="28"/>
          <w:szCs w:val="28"/>
          <w:shd w:val="clear" w:color="auto" w:fill="FFFFFF"/>
        </w:rPr>
        <w:t xml:space="preserve"> соблюдением правил благоустройства </w:t>
      </w:r>
      <w:r w:rsidR="00132E40">
        <w:rPr>
          <w:color w:val="010101"/>
          <w:sz w:val="28"/>
          <w:szCs w:val="28"/>
          <w:shd w:val="clear" w:color="auto" w:fill="FFFFFF"/>
        </w:rPr>
        <w:t>на территории</w:t>
      </w:r>
      <w:r w:rsidRPr="00114BA8">
        <w:rPr>
          <w:color w:val="010101"/>
          <w:sz w:val="28"/>
          <w:szCs w:val="28"/>
          <w:shd w:val="clear" w:color="auto" w:fill="FFFFFF"/>
        </w:rPr>
        <w:t> </w:t>
      </w:r>
      <w:proofErr w:type="spellStart"/>
      <w:r w:rsidR="002B4834">
        <w:rPr>
          <w:color w:val="000000" w:themeColor="text1"/>
          <w:sz w:val="28"/>
          <w:szCs w:val="28"/>
        </w:rPr>
        <w:t>Усть-Хоперского</w:t>
      </w:r>
      <w:proofErr w:type="spellEnd"/>
      <w:r w:rsidRPr="00114BA8">
        <w:rPr>
          <w:sz w:val="28"/>
          <w:szCs w:val="28"/>
        </w:rPr>
        <w:t xml:space="preserve"> сельского поселения </w:t>
      </w:r>
      <w:proofErr w:type="spellStart"/>
      <w:r w:rsidRPr="00114BA8">
        <w:rPr>
          <w:sz w:val="28"/>
          <w:szCs w:val="28"/>
        </w:rPr>
        <w:t>Серафимовичского</w:t>
      </w:r>
      <w:proofErr w:type="spellEnd"/>
      <w:r w:rsidRPr="00114BA8">
        <w:rPr>
          <w:sz w:val="28"/>
          <w:szCs w:val="28"/>
        </w:rPr>
        <w:t xml:space="preserve"> муниципального района - это деятельность органа местного самоуправления по контролю за соблюдением юридическими лицами, индивидуальными предпринимателями и физическими лицами обязательных требований:</w:t>
      </w:r>
    </w:p>
    <w:p w:rsidR="00114BA8" w:rsidRPr="00114BA8" w:rsidRDefault="00114BA8" w:rsidP="00114BA8">
      <w:pPr>
        <w:pStyle w:val="western"/>
        <w:spacing w:before="243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14BA8">
        <w:rPr>
          <w:sz w:val="28"/>
          <w:szCs w:val="28"/>
        </w:rPr>
        <w:lastRenderedPageBreak/>
        <w:t>-соблюдение организациями и гражданами (далее – контролируемые лица) обязательных требований, установленных правилами благоустройства территор</w:t>
      </w:r>
      <w:r w:rsidR="002B4834">
        <w:rPr>
          <w:sz w:val="28"/>
          <w:szCs w:val="28"/>
        </w:rPr>
        <w:t xml:space="preserve">ии </w:t>
      </w:r>
      <w:proofErr w:type="spellStart"/>
      <w:r w:rsidR="002B4834">
        <w:rPr>
          <w:color w:val="000000" w:themeColor="text1"/>
          <w:sz w:val="28"/>
          <w:szCs w:val="28"/>
        </w:rPr>
        <w:t>Усть-Хоперского</w:t>
      </w:r>
      <w:proofErr w:type="spellEnd"/>
      <w:r w:rsidRPr="00114BA8">
        <w:rPr>
          <w:sz w:val="28"/>
          <w:szCs w:val="28"/>
        </w:rPr>
        <w:t xml:space="preserve"> сельского поселения, ут</w:t>
      </w:r>
      <w:r w:rsidR="002B4834">
        <w:rPr>
          <w:sz w:val="28"/>
          <w:szCs w:val="28"/>
        </w:rPr>
        <w:t xml:space="preserve">вержденных решением </w:t>
      </w:r>
      <w:proofErr w:type="spellStart"/>
      <w:r w:rsidR="002B4834">
        <w:rPr>
          <w:color w:val="000000" w:themeColor="text1"/>
          <w:sz w:val="28"/>
          <w:szCs w:val="28"/>
        </w:rPr>
        <w:t>Усть-Хоперского</w:t>
      </w:r>
      <w:proofErr w:type="spellEnd"/>
      <w:r w:rsidR="002B4834" w:rsidRPr="00114BA8">
        <w:rPr>
          <w:color w:val="000000" w:themeColor="text1"/>
          <w:sz w:val="28"/>
          <w:szCs w:val="28"/>
        </w:rPr>
        <w:t xml:space="preserve"> </w:t>
      </w:r>
      <w:r w:rsidR="002B4834">
        <w:rPr>
          <w:sz w:val="28"/>
          <w:szCs w:val="28"/>
        </w:rPr>
        <w:t>сельского Совета</w:t>
      </w:r>
      <w:r w:rsidRPr="00114BA8">
        <w:rPr>
          <w:sz w:val="28"/>
          <w:szCs w:val="28"/>
        </w:rPr>
        <w:t xml:space="preserve"> </w:t>
      </w:r>
      <w:proofErr w:type="spellStart"/>
      <w:r w:rsidRPr="00114BA8">
        <w:rPr>
          <w:sz w:val="28"/>
          <w:szCs w:val="28"/>
        </w:rPr>
        <w:t>Серафимовичского</w:t>
      </w:r>
      <w:proofErr w:type="spellEnd"/>
      <w:r w:rsidRPr="00114BA8">
        <w:rPr>
          <w:sz w:val="28"/>
          <w:szCs w:val="28"/>
        </w:rPr>
        <w:t xml:space="preserve"> муниципального района Волгоградской области</w:t>
      </w:r>
      <w:r w:rsidRPr="00114BA8">
        <w:rPr>
          <w:i/>
          <w:iCs/>
          <w:sz w:val="28"/>
          <w:szCs w:val="28"/>
        </w:rPr>
        <w:t> </w:t>
      </w:r>
      <w:r w:rsidR="002B4834" w:rsidRPr="002B4834">
        <w:rPr>
          <w:bCs/>
          <w:color w:val="000000"/>
          <w:sz w:val="28"/>
          <w:szCs w:val="28"/>
        </w:rPr>
        <w:t>09.10.2018</w:t>
      </w:r>
      <w:r w:rsidRPr="00114BA8">
        <w:rPr>
          <w:color w:val="000000"/>
          <w:sz w:val="28"/>
          <w:szCs w:val="28"/>
        </w:rPr>
        <w:t xml:space="preserve"> года №</w:t>
      </w:r>
      <w:r w:rsidR="002B4834">
        <w:rPr>
          <w:color w:val="000000"/>
          <w:sz w:val="28"/>
          <w:szCs w:val="28"/>
        </w:rPr>
        <w:t>17</w:t>
      </w:r>
      <w:r w:rsidRPr="00114BA8">
        <w:rPr>
          <w:i/>
          <w:iCs/>
          <w:color w:val="000000"/>
          <w:sz w:val="28"/>
          <w:szCs w:val="28"/>
        </w:rPr>
        <w:t> </w:t>
      </w:r>
      <w:r w:rsidRPr="00114BA8">
        <w:rPr>
          <w:sz w:val="28"/>
          <w:szCs w:val="28"/>
        </w:rPr>
        <w:t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</w:t>
      </w:r>
      <w:r w:rsidR="002B4834">
        <w:rPr>
          <w:sz w:val="28"/>
          <w:szCs w:val="28"/>
        </w:rPr>
        <w:t xml:space="preserve">ойства территории </w:t>
      </w:r>
      <w:proofErr w:type="spellStart"/>
      <w:r w:rsidR="002B4834">
        <w:rPr>
          <w:color w:val="000000" w:themeColor="text1"/>
          <w:sz w:val="28"/>
          <w:szCs w:val="28"/>
        </w:rPr>
        <w:t>Усть-Хоперского</w:t>
      </w:r>
      <w:proofErr w:type="spellEnd"/>
      <w:r w:rsidRPr="00114BA8">
        <w:rPr>
          <w:sz w:val="28"/>
          <w:szCs w:val="28"/>
        </w:rPr>
        <w:t xml:space="preserve"> сельского поселения в соответствии с Правилами;</w:t>
      </w:r>
      <w:proofErr w:type="gramEnd"/>
    </w:p>
    <w:p w:rsidR="00114BA8" w:rsidRPr="00114BA8" w:rsidRDefault="00114BA8" w:rsidP="00114BA8">
      <w:pPr>
        <w:pStyle w:val="western"/>
        <w:spacing w:before="243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 </w:t>
      </w:r>
      <w:r w:rsidRPr="00114BA8">
        <w:rPr>
          <w:color w:val="000000"/>
          <w:sz w:val="28"/>
          <w:szCs w:val="28"/>
        </w:rPr>
        <w:t>исполнение решений, принимаемых по результатам контрольных мероприятий.</w:t>
      </w:r>
    </w:p>
    <w:p w:rsidR="00114BA8" w:rsidRPr="00114BA8" w:rsidRDefault="00114BA8" w:rsidP="00114BA8">
      <w:pPr>
        <w:pStyle w:val="western"/>
        <w:spacing w:before="243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</w:t>
      </w:r>
      <w:r w:rsidR="002B4834">
        <w:rPr>
          <w:sz w:val="28"/>
          <w:szCs w:val="28"/>
        </w:rPr>
        <w:t xml:space="preserve"> проведении администрации</w:t>
      </w:r>
      <w:r w:rsidR="002B4834" w:rsidRPr="002B4834">
        <w:rPr>
          <w:color w:val="000000" w:themeColor="text1"/>
          <w:sz w:val="28"/>
          <w:szCs w:val="28"/>
        </w:rPr>
        <w:t xml:space="preserve"> </w:t>
      </w:r>
      <w:proofErr w:type="spellStart"/>
      <w:r w:rsidR="002B4834">
        <w:rPr>
          <w:color w:val="000000" w:themeColor="text1"/>
          <w:sz w:val="28"/>
          <w:szCs w:val="28"/>
        </w:rPr>
        <w:t>Усть-Хоперского</w:t>
      </w:r>
      <w:proofErr w:type="spellEnd"/>
      <w:r w:rsidRPr="00114BA8">
        <w:rPr>
          <w:sz w:val="28"/>
          <w:szCs w:val="28"/>
        </w:rPr>
        <w:t xml:space="preserve"> сельского поселения </w:t>
      </w:r>
      <w:proofErr w:type="spellStart"/>
      <w:r w:rsidR="002B4834">
        <w:rPr>
          <w:sz w:val="28"/>
          <w:szCs w:val="28"/>
        </w:rPr>
        <w:t>Серафимовичского</w:t>
      </w:r>
      <w:proofErr w:type="spellEnd"/>
      <w:r w:rsidRPr="00114BA8">
        <w:rPr>
          <w:sz w:val="28"/>
          <w:szCs w:val="28"/>
        </w:rPr>
        <w:t xml:space="preserve"> муниципального района Волгоградской области мероприятий по муниципальному конт</w:t>
      </w:r>
      <w:r w:rsidR="00132E40">
        <w:rPr>
          <w:sz w:val="28"/>
          <w:szCs w:val="28"/>
        </w:rPr>
        <w:t xml:space="preserve">ролю в сфере благоустройства в </w:t>
      </w:r>
      <w:r w:rsidR="002B4834">
        <w:rPr>
          <w:sz w:val="28"/>
          <w:szCs w:val="28"/>
        </w:rPr>
        <w:t xml:space="preserve"> </w:t>
      </w:r>
      <w:proofErr w:type="spellStart"/>
      <w:r w:rsidR="002B4834">
        <w:rPr>
          <w:color w:val="000000" w:themeColor="text1"/>
          <w:sz w:val="28"/>
          <w:szCs w:val="28"/>
        </w:rPr>
        <w:t>Усть-Хоперского</w:t>
      </w:r>
      <w:proofErr w:type="spellEnd"/>
      <w:r w:rsidRPr="00114BA8">
        <w:rPr>
          <w:sz w:val="28"/>
          <w:szCs w:val="28"/>
        </w:rPr>
        <w:t xml:space="preserve"> сельского поселения </w:t>
      </w:r>
      <w:proofErr w:type="spellStart"/>
      <w:r w:rsidRPr="00114BA8">
        <w:rPr>
          <w:sz w:val="28"/>
          <w:szCs w:val="28"/>
        </w:rPr>
        <w:t>Серафимовичского</w:t>
      </w:r>
      <w:proofErr w:type="spellEnd"/>
      <w:r w:rsidRPr="00114BA8">
        <w:rPr>
          <w:sz w:val="28"/>
          <w:szCs w:val="28"/>
        </w:rPr>
        <w:t xml:space="preserve"> муниципального района Волгоградской области: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Закон Волгоградской области от 11.06.2008 № 1693-ОД "Кодекс Волгоградской области об административной ответственности";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</w:t>
      </w:r>
      <w:r w:rsidR="002B4834">
        <w:rPr>
          <w:sz w:val="28"/>
          <w:szCs w:val="28"/>
        </w:rPr>
        <w:t xml:space="preserve"> Решение от 09.10.2018</w:t>
      </w:r>
      <w:r w:rsidRPr="00114BA8">
        <w:rPr>
          <w:sz w:val="28"/>
          <w:szCs w:val="28"/>
        </w:rPr>
        <w:t xml:space="preserve"> № </w:t>
      </w:r>
      <w:r w:rsidR="002B4834">
        <w:rPr>
          <w:sz w:val="28"/>
          <w:szCs w:val="28"/>
        </w:rPr>
        <w:t>17</w:t>
      </w:r>
      <w:r w:rsidRPr="00114BA8">
        <w:rPr>
          <w:sz w:val="28"/>
          <w:szCs w:val="28"/>
        </w:rPr>
        <w:t xml:space="preserve"> «Об утверждении Правил благоустройства </w:t>
      </w:r>
      <w:r w:rsidR="002B4834">
        <w:rPr>
          <w:sz w:val="28"/>
          <w:szCs w:val="28"/>
        </w:rPr>
        <w:t xml:space="preserve">территории </w:t>
      </w:r>
      <w:proofErr w:type="spellStart"/>
      <w:r w:rsidR="002B4834">
        <w:rPr>
          <w:color w:val="000000" w:themeColor="text1"/>
          <w:sz w:val="28"/>
          <w:szCs w:val="28"/>
        </w:rPr>
        <w:t>Усть-Хоперского</w:t>
      </w:r>
      <w:proofErr w:type="spellEnd"/>
      <w:r w:rsidR="002B4834" w:rsidRPr="00114BA8">
        <w:rPr>
          <w:color w:val="000000" w:themeColor="text1"/>
          <w:sz w:val="28"/>
          <w:szCs w:val="28"/>
        </w:rPr>
        <w:t xml:space="preserve"> </w:t>
      </w:r>
      <w:r w:rsidRPr="00114BA8">
        <w:rPr>
          <w:sz w:val="28"/>
          <w:szCs w:val="28"/>
        </w:rPr>
        <w:t>сельского поселения».</w:t>
      </w:r>
    </w:p>
    <w:p w:rsidR="00114BA8" w:rsidRPr="00114BA8" w:rsidRDefault="00114BA8" w:rsidP="00114BA8">
      <w:pPr>
        <w:pStyle w:val="a5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14BA8">
        <w:rPr>
          <w:color w:val="010101"/>
          <w:sz w:val="28"/>
          <w:szCs w:val="28"/>
        </w:rPr>
        <w:t>Информирование юридических лиц, индивидуальных предпринимателей по вопросам соблюдения требований Правил благоустройства осуществляется, в том числе посредством вручения по соблюдению требований, памяток, обобщение практики, полезной информации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114BA8" w:rsidRPr="00114BA8" w:rsidRDefault="00114BA8" w:rsidP="00114BA8">
      <w:pPr>
        <w:pStyle w:val="a5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14BA8">
        <w:rPr>
          <w:color w:val="01010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а также домовладениям граждан и прочее.</w:t>
      </w:r>
    </w:p>
    <w:p w:rsidR="00114BA8" w:rsidRPr="00114BA8" w:rsidRDefault="00114BA8" w:rsidP="00114BA8">
      <w:pPr>
        <w:pStyle w:val="a5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</w:t>
      </w:r>
      <w:r w:rsidRPr="00114BA8">
        <w:rPr>
          <w:color w:val="010101"/>
          <w:sz w:val="28"/>
          <w:szCs w:val="28"/>
        </w:rPr>
        <w:lastRenderedPageBreak/>
        <w:t>количества выявляемых нарушений обязательных требований, требований, установленных муниципальными правовыми актами в указанной сфере. </w:t>
      </w:r>
      <w:r w:rsidRPr="00114BA8">
        <w:rPr>
          <w:sz w:val="28"/>
          <w:szCs w:val="28"/>
        </w:rPr>
        <w:t> 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center"/>
        <w:rPr>
          <w:sz w:val="28"/>
          <w:szCs w:val="28"/>
        </w:rPr>
      </w:pPr>
      <w:r w:rsidRPr="00114BA8">
        <w:rPr>
          <w:b/>
          <w:bCs/>
          <w:sz w:val="28"/>
          <w:szCs w:val="28"/>
        </w:rPr>
        <w:t>Раздел 2. Цели и задачи реализации Программы профилактики 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Цели Программы: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Задачи Программы: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повышение прозрачности контрольной деятельности;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114BA8">
        <w:rPr>
          <w:b/>
          <w:bCs/>
          <w:color w:val="000000" w:themeColor="text1"/>
          <w:sz w:val="28"/>
          <w:szCs w:val="28"/>
        </w:rPr>
        <w:t>Раздел 3. Перечень профилактических мероприятий, сроки (периодичность) их проведения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rPr>
          <w:color w:val="000000" w:themeColor="text1"/>
          <w:sz w:val="28"/>
          <w:szCs w:val="28"/>
        </w:rPr>
      </w:pPr>
    </w:p>
    <w:tbl>
      <w:tblPr>
        <w:tblStyle w:val="a6"/>
        <w:tblW w:w="9636" w:type="dxa"/>
        <w:tblLook w:val="04A0"/>
      </w:tblPr>
      <w:tblGrid>
        <w:gridCol w:w="651"/>
        <w:gridCol w:w="2137"/>
        <w:gridCol w:w="3043"/>
        <w:gridCol w:w="2244"/>
        <w:gridCol w:w="1561"/>
      </w:tblGrid>
      <w:tr w:rsidR="00114BA8" w:rsidRPr="00114BA8" w:rsidTr="001E0FAC">
        <w:trPr>
          <w:trHeight w:val="982"/>
        </w:trPr>
        <w:tc>
          <w:tcPr>
            <w:tcW w:w="675" w:type="dxa"/>
          </w:tcPr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№</w:t>
            </w:r>
          </w:p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114BA8">
              <w:rPr>
                <w:color w:val="000000" w:themeColor="text1"/>
              </w:rPr>
              <w:t>п</w:t>
            </w:r>
            <w:proofErr w:type="spellEnd"/>
            <w:proofErr w:type="gramEnd"/>
            <w:r w:rsidRPr="00114BA8">
              <w:rPr>
                <w:color w:val="000000" w:themeColor="text1"/>
              </w:rPr>
              <w:t>/</w:t>
            </w:r>
            <w:proofErr w:type="spellStart"/>
            <w:r w:rsidRPr="00114BA8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843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191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Сведения о мероприятии</w:t>
            </w:r>
          </w:p>
        </w:tc>
        <w:tc>
          <w:tcPr>
            <w:tcW w:w="2337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1590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Срок исполнения</w:t>
            </w:r>
          </w:p>
        </w:tc>
      </w:tr>
      <w:tr w:rsidR="00114BA8" w:rsidRPr="00114BA8" w:rsidTr="001E0FAC">
        <w:trPr>
          <w:trHeight w:val="1556"/>
        </w:trPr>
        <w:tc>
          <w:tcPr>
            <w:tcW w:w="675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1.</w:t>
            </w:r>
          </w:p>
        </w:tc>
        <w:tc>
          <w:tcPr>
            <w:tcW w:w="1843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</w:p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Информирование</w:t>
            </w:r>
          </w:p>
        </w:tc>
        <w:tc>
          <w:tcPr>
            <w:tcW w:w="3191" w:type="dxa"/>
          </w:tcPr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114BA8">
              <w:rPr>
                <w:color w:val="000000" w:themeColor="text1"/>
              </w:rPr>
              <w:t>своем</w:t>
            </w:r>
            <w:proofErr w:type="gramEnd"/>
            <w:r w:rsidRPr="00114BA8">
              <w:rPr>
                <w:color w:val="000000" w:themeColor="text1"/>
              </w:rPr>
              <w:t xml:space="preserve"> на официальном сайте в сети </w:t>
            </w:r>
            <w:r w:rsidRPr="00114BA8">
              <w:rPr>
                <w:color w:val="000000" w:themeColor="text1"/>
              </w:rPr>
              <w:lastRenderedPageBreak/>
              <w:t>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114BA8" w:rsidRPr="00114BA8" w:rsidRDefault="00114BA8" w:rsidP="00114BA8">
            <w:pPr>
              <w:pStyle w:val="a5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      </w:r>
          </w:p>
        </w:tc>
        <w:tc>
          <w:tcPr>
            <w:tcW w:w="2337" w:type="dxa"/>
          </w:tcPr>
          <w:p w:rsidR="00114BA8" w:rsidRPr="00114BA8" w:rsidRDefault="00114BA8" w:rsidP="00114BA8">
            <w:pPr>
              <w:pStyle w:val="a5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В течение года</w:t>
            </w:r>
          </w:p>
        </w:tc>
      </w:tr>
      <w:tr w:rsidR="00114BA8" w:rsidRPr="00114BA8" w:rsidTr="001E0FAC">
        <w:trPr>
          <w:trHeight w:val="1556"/>
        </w:trPr>
        <w:tc>
          <w:tcPr>
            <w:tcW w:w="675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1843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</w:p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Объявление предостережения</w:t>
            </w:r>
          </w:p>
        </w:tc>
        <w:tc>
          <w:tcPr>
            <w:tcW w:w="3191" w:type="dxa"/>
          </w:tcPr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114BA8">
              <w:rPr>
                <w:color w:val="000000" w:themeColor="text1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114BA8">
              <w:rPr>
                <w:color w:val="000000" w:themeColor="text1"/>
              </w:rPr>
              <w:t xml:space="preserve"> соблюдения обязательных требований.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 xml:space="preserve">Предостережение составляется по форме, утвержденной приказом Минэкономразвития России от 31.03.2021 № 151 «О типовых формах </w:t>
            </w:r>
            <w:r w:rsidRPr="00114BA8">
              <w:rPr>
                <w:color w:val="000000" w:themeColor="text1"/>
              </w:rPr>
              <w:lastRenderedPageBreak/>
              <w:t>документов, используемых контрольным (надзорным) органом».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Возражение должно содержать: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1) наименование Контрольного органа, в который направляется возражение;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114BA8">
              <w:rPr>
                <w:color w:val="000000" w:themeColor="text1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3) дату и номер предостережения;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 xml:space="preserve">4) доводы, на основании которых контролируемое лицо </w:t>
            </w:r>
            <w:proofErr w:type="gramStart"/>
            <w:r w:rsidRPr="00114BA8">
              <w:rPr>
                <w:color w:val="000000" w:themeColor="text1"/>
              </w:rPr>
              <w:t>не согласно</w:t>
            </w:r>
            <w:proofErr w:type="gramEnd"/>
            <w:r w:rsidRPr="00114BA8">
              <w:rPr>
                <w:color w:val="000000" w:themeColor="text1"/>
              </w:rPr>
              <w:t xml:space="preserve"> с объявленным предостережением;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5) дату получения предостережения контролируемым лицом;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6) личную подпись и дату.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 xml:space="preserve">Контрольный орган рассматривает возражение </w:t>
            </w:r>
            <w:r w:rsidRPr="00114BA8">
              <w:rPr>
                <w:color w:val="000000" w:themeColor="text1"/>
              </w:rPr>
              <w:lastRenderedPageBreak/>
              <w:t>в отношении предостережения в течение пятнадцати рабочих дней со дня его получения.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1) удовлетворяет возражение в форме отмены предостережения;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2) отказывает в удовлетворении возражения с указанием причины отказа.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2337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</w:p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В течение года</w:t>
            </w:r>
          </w:p>
        </w:tc>
      </w:tr>
      <w:tr w:rsidR="00114BA8" w:rsidRPr="00114BA8" w:rsidTr="001E0FAC">
        <w:trPr>
          <w:trHeight w:val="1556"/>
        </w:trPr>
        <w:tc>
          <w:tcPr>
            <w:tcW w:w="675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1843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</w:p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Консультирование</w:t>
            </w:r>
          </w:p>
        </w:tc>
        <w:tc>
          <w:tcPr>
            <w:tcW w:w="3191" w:type="dxa"/>
          </w:tcPr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1) порядка проведения контрольных мероприятий;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2) периодичности проведения контрольных мероприятий;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3) порядка принятия решений по итогам контрольных мероприятий;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4) порядка обжалования решений Контрольного органа.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 xml:space="preserve">Инспекторы осуществляют консультирование контролируемых лиц и их </w:t>
            </w:r>
            <w:r w:rsidRPr="00114BA8">
              <w:rPr>
                <w:color w:val="000000" w:themeColor="text1"/>
              </w:rPr>
              <w:lastRenderedPageBreak/>
              <w:t>представителей: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 xml:space="preserve">1) в виде устных разъяснений по телефону, посредством </w:t>
            </w:r>
            <w:proofErr w:type="spellStart"/>
            <w:r w:rsidRPr="00114BA8">
              <w:rPr>
                <w:color w:val="000000" w:themeColor="text1"/>
              </w:rPr>
              <w:t>видео-конференц-связи</w:t>
            </w:r>
            <w:proofErr w:type="spellEnd"/>
            <w:r w:rsidRPr="00114BA8">
              <w:rPr>
                <w:color w:val="000000" w:themeColor="text1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Время разговора по телефону не должно превышать 10 минут.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 xml:space="preserve">Контролируемое лицо вправе направить запрос о предоставлении письменного ответа в </w:t>
            </w:r>
            <w:r w:rsidRPr="00114BA8">
              <w:rPr>
                <w:color w:val="000000" w:themeColor="text1"/>
              </w:rPr>
              <w:lastRenderedPageBreak/>
              <w:t>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114BA8" w:rsidRPr="00114BA8" w:rsidRDefault="00114BA8" w:rsidP="00114BA8">
            <w:pPr>
              <w:pStyle w:val="a5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2337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</w:tcPr>
          <w:p w:rsidR="00114BA8" w:rsidRPr="00114BA8" w:rsidRDefault="00114BA8" w:rsidP="00114BA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14BA8" w:rsidRPr="00114BA8" w:rsidRDefault="00114BA8" w:rsidP="00114BA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14BA8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</w:tbl>
    <w:p w:rsidR="00114BA8" w:rsidRPr="00114BA8" w:rsidRDefault="00114BA8" w:rsidP="00114BA8">
      <w:pPr>
        <w:pStyle w:val="western"/>
        <w:shd w:val="clear" w:color="auto" w:fill="FFFFFF"/>
        <w:spacing w:before="206" w:beforeAutospacing="0" w:after="0" w:afterAutospacing="0"/>
        <w:ind w:firstLine="567"/>
        <w:contextualSpacing/>
        <w:jc w:val="center"/>
        <w:rPr>
          <w:color w:val="000000" w:themeColor="text1"/>
          <w:sz w:val="28"/>
          <w:szCs w:val="28"/>
        </w:rPr>
      </w:pPr>
      <w:r w:rsidRPr="00114BA8">
        <w:rPr>
          <w:b/>
          <w:bCs/>
          <w:color w:val="000000" w:themeColor="text1"/>
          <w:sz w:val="28"/>
          <w:szCs w:val="28"/>
        </w:rPr>
        <w:lastRenderedPageBreak/>
        <w:t>Раздел 4. Показатели результативности и эффективности Программы</w:t>
      </w:r>
      <w:r w:rsidRPr="00114BA8">
        <w:rPr>
          <w:color w:val="000000" w:themeColor="text1"/>
          <w:sz w:val="28"/>
          <w:szCs w:val="28"/>
        </w:rPr>
        <w:t>. </w:t>
      </w:r>
    </w:p>
    <w:p w:rsidR="00114BA8" w:rsidRPr="00114BA8" w:rsidRDefault="00114BA8" w:rsidP="00114BA8">
      <w:pPr>
        <w:pStyle w:val="a5"/>
        <w:spacing w:before="206" w:beforeAutospacing="0" w:after="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114BA8" w:rsidRPr="00114BA8" w:rsidRDefault="00114BA8" w:rsidP="00114BA8">
      <w:pPr>
        <w:pStyle w:val="a5"/>
        <w:spacing w:before="206" w:beforeAutospacing="0" w:after="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114BA8" w:rsidRPr="00114BA8" w:rsidRDefault="00114BA8" w:rsidP="00114BA8">
      <w:pPr>
        <w:pStyle w:val="a5"/>
        <w:spacing w:before="206" w:beforeAutospacing="0" w:after="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114BA8" w:rsidRPr="00114BA8" w:rsidRDefault="00114BA8" w:rsidP="00114BA8">
      <w:pPr>
        <w:pStyle w:val="a5"/>
        <w:keepLines/>
        <w:spacing w:before="206" w:beforeAutospacing="0" w:after="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Доля отмененных результатов контрольных мероприятий - 0%.</w:t>
      </w:r>
    </w:p>
    <w:p w:rsidR="00114BA8" w:rsidRPr="00114BA8" w:rsidRDefault="00114BA8" w:rsidP="00114BA8">
      <w:pPr>
        <w:pStyle w:val="a5"/>
        <w:keepLines/>
        <w:spacing w:before="206" w:beforeAutospacing="0" w:after="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114BA8" w:rsidRPr="00114BA8" w:rsidRDefault="00114BA8" w:rsidP="00114BA8">
      <w:pPr>
        <w:pStyle w:val="a5"/>
        <w:keepLines/>
        <w:spacing w:before="206" w:beforeAutospacing="0" w:after="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114BA8" w:rsidRPr="00114BA8" w:rsidRDefault="00114BA8" w:rsidP="00114BA8">
      <w:pPr>
        <w:pStyle w:val="a5"/>
        <w:keepLines/>
        <w:spacing w:before="206" w:beforeAutospacing="0" w:after="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114BA8" w:rsidRPr="00114BA8" w:rsidRDefault="00114BA8" w:rsidP="00114BA8">
      <w:pPr>
        <w:pStyle w:val="western"/>
        <w:keepLines/>
        <w:shd w:val="clear" w:color="auto" w:fill="FFFFFF"/>
        <w:spacing w:before="206" w:beforeAutospacing="0" w:after="0" w:afterAutospacing="0"/>
        <w:ind w:firstLine="567"/>
        <w:contextualSpacing/>
        <w:jc w:val="center"/>
        <w:rPr>
          <w:color w:val="000000" w:themeColor="text1"/>
          <w:sz w:val="28"/>
          <w:szCs w:val="28"/>
        </w:rPr>
      </w:pPr>
      <w:r w:rsidRPr="00114BA8">
        <w:rPr>
          <w:b/>
          <w:bCs/>
          <w:color w:val="000000" w:themeColor="text1"/>
          <w:sz w:val="28"/>
          <w:szCs w:val="28"/>
        </w:rPr>
        <w:t>Раздел 5. Порядок управления Программой профилактики</w:t>
      </w:r>
      <w:r w:rsidRPr="00114BA8">
        <w:rPr>
          <w:color w:val="000000" w:themeColor="text1"/>
          <w:sz w:val="28"/>
          <w:szCs w:val="28"/>
        </w:rPr>
        <w:t>.</w:t>
      </w:r>
    </w:p>
    <w:p w:rsidR="00AA1B04" w:rsidRPr="00114BA8" w:rsidRDefault="00114BA8" w:rsidP="00AA1B0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B04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</w:t>
      </w:r>
      <w:r w:rsidR="00AA1B04" w:rsidRPr="00AA1B0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A1B04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ответственные за организацию и проведение профилактических мероприятий при осуществлении муниципального контроля в сфере благ</w:t>
      </w:r>
      <w:r w:rsidR="00AA1B04" w:rsidRPr="00AA1B04">
        <w:rPr>
          <w:rFonts w:ascii="Times New Roman" w:hAnsi="Times New Roman" w:cs="Times New Roman"/>
          <w:color w:val="000000" w:themeColor="text1"/>
          <w:sz w:val="28"/>
          <w:szCs w:val="28"/>
        </w:rPr>
        <w:t>оустройства</w:t>
      </w:r>
      <w:r w:rsidR="00AA1B04">
        <w:rPr>
          <w:color w:val="000000" w:themeColor="text1"/>
          <w:sz w:val="28"/>
          <w:szCs w:val="28"/>
        </w:rPr>
        <w:t xml:space="preserve"> </w:t>
      </w:r>
      <w:r w:rsidR="00AA1B04" w:rsidRPr="00114BA8">
        <w:rPr>
          <w:rFonts w:ascii="Times New Roman" w:hAnsi="Times New Roman" w:cs="Times New Roman"/>
          <w:color w:val="000000" w:themeColor="text1"/>
          <w:sz w:val="28"/>
          <w:szCs w:val="28"/>
        </w:rPr>
        <w:t>на терри</w:t>
      </w:r>
      <w:r w:rsidR="00275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тории </w:t>
      </w:r>
      <w:r w:rsidR="00AA1B04" w:rsidRPr="00114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1B04">
        <w:rPr>
          <w:rFonts w:ascii="Times New Roman" w:hAnsi="Times New Roman" w:cs="Times New Roman"/>
          <w:color w:val="000000" w:themeColor="text1"/>
          <w:sz w:val="28"/>
          <w:szCs w:val="28"/>
        </w:rPr>
        <w:t>Усть-Хоперского</w:t>
      </w:r>
      <w:proofErr w:type="spellEnd"/>
      <w:r w:rsidR="00AA1B04" w:rsidRPr="00114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AA1B04">
        <w:rPr>
          <w:rFonts w:ascii="Times New Roman" w:hAnsi="Times New Roman" w:cs="Times New Roman"/>
          <w:color w:val="000000" w:themeColor="text1"/>
          <w:sz w:val="28"/>
          <w:szCs w:val="28"/>
        </w:rPr>
        <w:t>Серафимовичского</w:t>
      </w:r>
      <w:proofErr w:type="spellEnd"/>
      <w:r w:rsidR="00AA1B04" w:rsidRPr="00114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Волгоградской области на 2022 год</w:t>
      </w:r>
    </w:p>
    <w:p w:rsidR="00114BA8" w:rsidRPr="00114BA8" w:rsidRDefault="00114BA8" w:rsidP="00114BA8">
      <w:pPr>
        <w:pStyle w:val="western"/>
        <w:keepLines/>
        <w:shd w:val="clear" w:color="auto" w:fill="FFFFFF"/>
        <w:spacing w:before="206" w:beforeAutospacing="0" w:after="0" w:afterAutospacing="0"/>
        <w:ind w:right="-1" w:firstLine="567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ФИО, должность, телефон для связи.</w:t>
      </w:r>
    </w:p>
    <w:p w:rsidR="00114BA8" w:rsidRPr="00114BA8" w:rsidRDefault="00114BA8" w:rsidP="00114BA8">
      <w:pPr>
        <w:ind w:right="-1"/>
        <w:contextualSpacing/>
        <w:rPr>
          <w:color w:val="000000" w:themeColor="text1"/>
          <w:sz w:val="28"/>
          <w:szCs w:val="28"/>
        </w:rPr>
      </w:pPr>
    </w:p>
    <w:p w:rsidR="00EC3777" w:rsidRPr="00114BA8" w:rsidRDefault="00EC3777" w:rsidP="00114BA8">
      <w:pPr>
        <w:contextualSpacing/>
      </w:pPr>
    </w:p>
    <w:sectPr w:rsidR="00EC3777" w:rsidRPr="00114BA8" w:rsidSect="00EC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4BA8"/>
    <w:rsid w:val="0003637A"/>
    <w:rsid w:val="000A7F17"/>
    <w:rsid w:val="00100F4B"/>
    <w:rsid w:val="00114BA8"/>
    <w:rsid w:val="00132E40"/>
    <w:rsid w:val="0016176B"/>
    <w:rsid w:val="00275D42"/>
    <w:rsid w:val="002B4834"/>
    <w:rsid w:val="00590225"/>
    <w:rsid w:val="00670DAB"/>
    <w:rsid w:val="007F6F38"/>
    <w:rsid w:val="0090322F"/>
    <w:rsid w:val="00A92B3F"/>
    <w:rsid w:val="00AA1B04"/>
    <w:rsid w:val="00D178CA"/>
    <w:rsid w:val="00D9552C"/>
    <w:rsid w:val="00EC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14BA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14BA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114B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14BA8"/>
    <w:rPr>
      <w:rFonts w:ascii="Arial" w:eastAsia="Calibri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114B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4B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11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2B4834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2B48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</dc:creator>
  <cp:lastModifiedBy>user</cp:lastModifiedBy>
  <cp:revision>10</cp:revision>
  <dcterms:created xsi:type="dcterms:W3CDTF">2021-09-30T09:38:00Z</dcterms:created>
  <dcterms:modified xsi:type="dcterms:W3CDTF">2021-10-01T05:25:00Z</dcterms:modified>
</cp:coreProperties>
</file>