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75" w:rsidRDefault="00111B75" w:rsidP="00111B75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ВОЛГОГРАДСКАЯ ОБЛАСТЬ</w:t>
      </w:r>
    </w:p>
    <w:p w:rsidR="00111B75" w:rsidRDefault="00111B75" w:rsidP="00111B75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УСТЬ-ХОПЕРСКОЕ СЕЛЬСКОЕ ПОСЕЛЕНИЕ</w:t>
      </w:r>
    </w:p>
    <w:p w:rsidR="00111B75" w:rsidRDefault="00111B75" w:rsidP="00111B75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УСТЬ-ХОПЕРСКИЙ СЕЛЬСКИЙ СОВЕТ</w:t>
      </w:r>
    </w:p>
    <w:p w:rsidR="00111B75" w:rsidRDefault="00111B75" w:rsidP="00111B75">
      <w:pPr>
        <w:pStyle w:val="a5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СЕРАФИМОВИЧСКОГО  МУНИЦИПАЛЬНОГО РАЙОНА</w:t>
      </w:r>
    </w:p>
    <w:p w:rsidR="00111B75" w:rsidRDefault="00111B75" w:rsidP="00111B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699" w:rsidRPr="00056239" w:rsidRDefault="00323699" w:rsidP="00323699">
      <w:pPr>
        <w:jc w:val="center"/>
        <w:rPr>
          <w:rFonts w:ascii="Arial" w:hAnsi="Arial" w:cs="Arial"/>
          <w:b/>
          <w:bCs/>
        </w:rPr>
      </w:pPr>
      <w:r w:rsidRPr="00056239">
        <w:rPr>
          <w:rFonts w:ascii="Arial" w:hAnsi="Arial" w:cs="Arial"/>
          <w:b/>
          <w:bCs/>
        </w:rPr>
        <w:t xml:space="preserve">РЕШЕНИЕ </w:t>
      </w:r>
    </w:p>
    <w:p w:rsidR="00323699" w:rsidRPr="00111B75" w:rsidRDefault="00111B75" w:rsidP="00111B75">
      <w:pPr>
        <w:pStyle w:val="2"/>
        <w:tabs>
          <w:tab w:val="num" w:pos="0"/>
        </w:tabs>
        <w:ind w:hanging="9"/>
        <w:jc w:val="lef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</w:t>
      </w:r>
      <w:r w:rsidR="00323699" w:rsidRPr="00111B75">
        <w:rPr>
          <w:rFonts w:ascii="Arial" w:hAnsi="Arial" w:cs="Arial"/>
          <w:b w:val="0"/>
          <w:sz w:val="24"/>
          <w:szCs w:val="24"/>
        </w:rPr>
        <w:t>т</w:t>
      </w:r>
      <w:r>
        <w:rPr>
          <w:rFonts w:ascii="Arial" w:hAnsi="Arial" w:cs="Arial"/>
          <w:b w:val="0"/>
          <w:sz w:val="24"/>
          <w:szCs w:val="24"/>
        </w:rPr>
        <w:t xml:space="preserve"> 29 октября</w:t>
      </w:r>
      <w:r w:rsidR="00323699" w:rsidRPr="00111B75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="00323699" w:rsidRPr="00111B75">
        <w:rPr>
          <w:rFonts w:ascii="Arial" w:hAnsi="Arial" w:cs="Arial"/>
          <w:b w:val="0"/>
          <w:sz w:val="24"/>
          <w:szCs w:val="24"/>
        </w:rPr>
        <w:t xml:space="preserve">2021 года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Pr="00111B75">
        <w:rPr>
          <w:rFonts w:ascii="Arial" w:hAnsi="Arial" w:cs="Arial"/>
          <w:b w:val="0"/>
          <w:sz w:val="24"/>
          <w:szCs w:val="24"/>
        </w:rPr>
        <w:t xml:space="preserve">       </w:t>
      </w: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Pr="00111B75">
        <w:rPr>
          <w:rFonts w:ascii="Arial" w:hAnsi="Arial" w:cs="Arial"/>
          <w:b w:val="0"/>
          <w:sz w:val="24"/>
          <w:szCs w:val="24"/>
        </w:rPr>
        <w:t xml:space="preserve"> </w:t>
      </w:r>
      <w:r w:rsidR="00323699" w:rsidRPr="00111B75">
        <w:rPr>
          <w:rFonts w:ascii="Arial" w:hAnsi="Arial" w:cs="Arial"/>
          <w:b w:val="0"/>
          <w:sz w:val="24"/>
          <w:szCs w:val="24"/>
        </w:rPr>
        <w:t xml:space="preserve"> </w:t>
      </w:r>
      <w:r w:rsidR="00323699" w:rsidRPr="00111B75">
        <w:rPr>
          <w:rFonts w:ascii="Arial" w:hAnsi="Arial" w:cs="Arial"/>
          <w:b w:val="0"/>
          <w:bCs/>
          <w:sz w:val="24"/>
          <w:szCs w:val="24"/>
        </w:rPr>
        <w:t xml:space="preserve">№ </w:t>
      </w:r>
      <w:r w:rsidRPr="00111B75">
        <w:rPr>
          <w:rFonts w:ascii="Arial" w:hAnsi="Arial" w:cs="Arial"/>
          <w:b w:val="0"/>
          <w:bCs/>
          <w:sz w:val="24"/>
          <w:szCs w:val="24"/>
        </w:rPr>
        <w:t>27</w:t>
      </w:r>
    </w:p>
    <w:p w:rsidR="00323699" w:rsidRPr="00056239" w:rsidRDefault="00323699" w:rsidP="00323699">
      <w:pPr>
        <w:rPr>
          <w:rFonts w:ascii="Arial" w:hAnsi="Arial" w:cs="Arial"/>
        </w:rPr>
      </w:pPr>
    </w:p>
    <w:p w:rsidR="00323699" w:rsidRPr="00111B75" w:rsidRDefault="00323699" w:rsidP="00323699">
      <w:pPr>
        <w:widowControl w:val="0"/>
        <w:autoSpaceDE w:val="0"/>
        <w:autoSpaceDN w:val="0"/>
        <w:adjustRightInd w:val="0"/>
        <w:ind w:right="4280"/>
        <w:jc w:val="both"/>
        <w:rPr>
          <w:rFonts w:ascii="Arial" w:hAnsi="Arial" w:cs="Arial"/>
          <w:sz w:val="24"/>
          <w:szCs w:val="24"/>
        </w:rPr>
      </w:pPr>
      <w:r w:rsidRPr="00111B75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proofErr w:type="spellStart"/>
      <w:r w:rsidRPr="00111B75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111B75">
        <w:rPr>
          <w:rFonts w:ascii="Arial" w:hAnsi="Arial" w:cs="Arial"/>
          <w:sz w:val="24"/>
          <w:szCs w:val="24"/>
        </w:rPr>
        <w:t xml:space="preserve"> сельского Совета </w:t>
      </w:r>
      <w:proofErr w:type="spellStart"/>
      <w:r w:rsidRPr="00111B75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111B75">
        <w:rPr>
          <w:rFonts w:ascii="Arial" w:hAnsi="Arial" w:cs="Arial"/>
          <w:sz w:val="24"/>
          <w:szCs w:val="24"/>
        </w:rPr>
        <w:t xml:space="preserve"> сельского  поселения </w:t>
      </w:r>
      <w:proofErr w:type="spellStart"/>
      <w:r w:rsidRPr="00111B75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111B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от 15 октября 2015 года </w:t>
      </w:r>
      <w:r w:rsidRPr="00111B75">
        <w:rPr>
          <w:rFonts w:ascii="Arial" w:hAnsi="Arial" w:cs="Arial"/>
          <w:bCs/>
          <w:sz w:val="24"/>
          <w:szCs w:val="24"/>
        </w:rPr>
        <w:t>№ 24</w:t>
      </w:r>
      <w:r w:rsidRPr="00111B75">
        <w:rPr>
          <w:rFonts w:ascii="Arial" w:hAnsi="Arial" w:cs="Arial"/>
          <w:sz w:val="24"/>
          <w:szCs w:val="24"/>
        </w:rPr>
        <w:t xml:space="preserve"> «Об  утверждении Положения  о бюджетном процессе в  </w:t>
      </w:r>
      <w:proofErr w:type="spellStart"/>
      <w:r w:rsidRPr="00111B75">
        <w:rPr>
          <w:rFonts w:ascii="Arial" w:hAnsi="Arial" w:cs="Arial"/>
          <w:sz w:val="24"/>
          <w:szCs w:val="24"/>
        </w:rPr>
        <w:t>Усть-Хоперском</w:t>
      </w:r>
      <w:proofErr w:type="spellEnd"/>
      <w:r w:rsidRPr="00111B75">
        <w:rPr>
          <w:rFonts w:ascii="Arial" w:hAnsi="Arial" w:cs="Arial"/>
          <w:sz w:val="24"/>
          <w:szCs w:val="24"/>
        </w:rPr>
        <w:t xml:space="preserve"> сельском  поселении </w:t>
      </w:r>
      <w:proofErr w:type="spellStart"/>
      <w:r w:rsidRPr="00111B75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111B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</w:t>
      </w:r>
    </w:p>
    <w:p w:rsidR="00323699" w:rsidRPr="000674E5" w:rsidRDefault="00323699" w:rsidP="003236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0674E5">
        <w:rPr>
          <w:rFonts w:ascii="Arial" w:hAnsi="Arial" w:cs="Arial"/>
        </w:rPr>
        <w:t xml:space="preserve">В соответствии с Федеральным законом </w:t>
      </w:r>
      <w:r w:rsidRPr="000674E5">
        <w:rPr>
          <w:rFonts w:ascii="Arial" w:hAnsi="Arial" w:cs="Arial"/>
          <w:spacing w:val="-2"/>
        </w:rPr>
        <w:t>от 2</w:t>
      </w:r>
      <w:r w:rsidR="00056239" w:rsidRPr="000674E5">
        <w:rPr>
          <w:rFonts w:ascii="Arial" w:hAnsi="Arial" w:cs="Arial"/>
          <w:spacing w:val="-2"/>
        </w:rPr>
        <w:t>7</w:t>
      </w:r>
      <w:r w:rsidRPr="000674E5">
        <w:rPr>
          <w:rFonts w:ascii="Arial" w:hAnsi="Arial" w:cs="Arial"/>
          <w:spacing w:val="-2"/>
        </w:rPr>
        <w:t>.</w:t>
      </w:r>
      <w:r w:rsidR="00056239" w:rsidRPr="000674E5">
        <w:rPr>
          <w:rFonts w:ascii="Arial" w:hAnsi="Arial" w:cs="Arial"/>
          <w:spacing w:val="-2"/>
        </w:rPr>
        <w:t>12</w:t>
      </w:r>
      <w:r w:rsidRPr="000674E5">
        <w:rPr>
          <w:rFonts w:ascii="Arial" w:hAnsi="Arial" w:cs="Arial"/>
          <w:spacing w:val="-2"/>
        </w:rPr>
        <w:t xml:space="preserve">.2019 № </w:t>
      </w:r>
      <w:r w:rsidR="00056239" w:rsidRPr="000674E5">
        <w:rPr>
          <w:rFonts w:ascii="Arial" w:hAnsi="Arial" w:cs="Arial"/>
          <w:spacing w:val="-2"/>
        </w:rPr>
        <w:t>47</w:t>
      </w:r>
      <w:r w:rsidRPr="000674E5">
        <w:rPr>
          <w:rFonts w:ascii="Arial" w:hAnsi="Arial" w:cs="Arial"/>
          <w:spacing w:val="-2"/>
        </w:rPr>
        <w:t xml:space="preserve">9-ФЗ «О внесении изменений в Бюджетный кодекс Российской Федерации, в части </w:t>
      </w:r>
      <w:r w:rsidR="00056239" w:rsidRPr="000674E5">
        <w:rPr>
          <w:rFonts w:ascii="Arial" w:hAnsi="Arial" w:cs="Arial"/>
          <w:spacing w:val="-2"/>
        </w:rPr>
        <w:t>казначейского обслуживания и системы казначейских платежей</w:t>
      </w:r>
      <w:r w:rsidRPr="000674E5">
        <w:rPr>
          <w:rFonts w:ascii="Arial" w:hAnsi="Arial" w:cs="Arial"/>
        </w:rPr>
        <w:t>»</w:t>
      </w:r>
      <w:r w:rsidR="00056239" w:rsidRPr="000674E5">
        <w:rPr>
          <w:rFonts w:ascii="Arial" w:hAnsi="Arial" w:cs="Arial"/>
        </w:rPr>
        <w:t xml:space="preserve"> и в соответствии с Федеральным законом </w:t>
      </w:r>
      <w:r w:rsidR="00056239" w:rsidRPr="000674E5">
        <w:rPr>
          <w:rFonts w:ascii="Arial" w:hAnsi="Arial" w:cs="Arial"/>
          <w:spacing w:val="-2"/>
        </w:rPr>
        <w:t>от 02.08.2019 № 278-ФЗ</w:t>
      </w:r>
      <w:r w:rsidR="00056239" w:rsidRPr="000674E5">
        <w:rPr>
          <w:rFonts w:ascii="Arial" w:hAnsi="Arial" w:cs="Arial"/>
          <w:color w:val="020C22"/>
          <w:shd w:val="clear" w:color="auto" w:fill="FEFEFE"/>
        </w:rPr>
        <w:t xml:space="preserve"> «О внесении изменений в Бюджетный кодекс Российской Федерации и отдельные законодательные акты Российской Федерации в целях совершенствования правового регулирования отношений в сфере государственных (муниципальных) заимствований, управления государственным</w:t>
      </w:r>
      <w:proofErr w:type="gramEnd"/>
      <w:r w:rsidR="00056239" w:rsidRPr="000674E5">
        <w:rPr>
          <w:rFonts w:ascii="Arial" w:hAnsi="Arial" w:cs="Arial"/>
          <w:color w:val="020C22"/>
          <w:shd w:val="clear" w:color="auto" w:fill="FEFEFE"/>
        </w:rPr>
        <w:t xml:space="preserve"> (муниципальным) долгом и государственными финансовыми активами Российской Федерации и признании утратившим силу Федерального закона «Об особенностях эмиссии и обращения государственных и муниципальных ценных бумаг»</w:t>
      </w:r>
      <w:proofErr w:type="gramStart"/>
      <w:r w:rsidR="00056239" w:rsidRPr="000674E5">
        <w:rPr>
          <w:rFonts w:ascii="Arial" w:hAnsi="Arial" w:cs="Arial"/>
        </w:rPr>
        <w:t xml:space="preserve"> </w:t>
      </w:r>
      <w:r w:rsidRPr="000674E5">
        <w:rPr>
          <w:rFonts w:ascii="Arial" w:hAnsi="Arial" w:cs="Arial"/>
        </w:rPr>
        <w:t>,</w:t>
      </w:r>
      <w:proofErr w:type="gramEnd"/>
      <w:r w:rsidR="00111B75">
        <w:rPr>
          <w:rFonts w:ascii="Arial" w:hAnsi="Arial" w:cs="Arial"/>
        </w:rPr>
        <w:t xml:space="preserve"> </w:t>
      </w:r>
      <w:proofErr w:type="spellStart"/>
      <w:r w:rsidR="00111B75">
        <w:rPr>
          <w:rFonts w:ascii="Arial" w:hAnsi="Arial" w:cs="Arial"/>
        </w:rPr>
        <w:t>Усть-Хоперский</w:t>
      </w:r>
      <w:proofErr w:type="spellEnd"/>
      <w:r w:rsidR="00111B75">
        <w:rPr>
          <w:rFonts w:ascii="Arial" w:hAnsi="Arial" w:cs="Arial"/>
        </w:rPr>
        <w:t xml:space="preserve"> сельский Совет</w:t>
      </w:r>
    </w:p>
    <w:p w:rsidR="00323699" w:rsidRPr="000674E5" w:rsidRDefault="00323699" w:rsidP="0032369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23699" w:rsidRPr="000674E5" w:rsidRDefault="00323699" w:rsidP="00111B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674E5">
        <w:rPr>
          <w:rFonts w:ascii="Arial" w:hAnsi="Arial" w:cs="Arial"/>
          <w:sz w:val="24"/>
          <w:szCs w:val="24"/>
        </w:rPr>
        <w:t>РЕШИЛ:</w:t>
      </w:r>
    </w:p>
    <w:p w:rsidR="00111B75" w:rsidRDefault="00111B75" w:rsidP="003236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23699" w:rsidRPr="000674E5" w:rsidRDefault="00323699" w:rsidP="003236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674E5">
        <w:rPr>
          <w:rFonts w:ascii="Arial" w:hAnsi="Arial" w:cs="Arial"/>
        </w:rPr>
        <w:t xml:space="preserve">Внести изменения в решение </w:t>
      </w:r>
      <w:proofErr w:type="spellStart"/>
      <w:r w:rsidRPr="000674E5">
        <w:rPr>
          <w:rFonts w:ascii="Arial" w:hAnsi="Arial" w:cs="Arial"/>
        </w:rPr>
        <w:t>Усть-Хоперского</w:t>
      </w:r>
      <w:proofErr w:type="spellEnd"/>
      <w:r w:rsidRPr="000674E5">
        <w:rPr>
          <w:rFonts w:ascii="Arial" w:hAnsi="Arial" w:cs="Arial"/>
        </w:rPr>
        <w:t xml:space="preserve"> сельского Совета </w:t>
      </w:r>
      <w:proofErr w:type="spellStart"/>
      <w:r w:rsidRPr="000674E5">
        <w:rPr>
          <w:rFonts w:ascii="Arial" w:hAnsi="Arial" w:cs="Arial"/>
        </w:rPr>
        <w:t>Усть-Хоперского</w:t>
      </w:r>
      <w:proofErr w:type="spellEnd"/>
      <w:r w:rsidRPr="000674E5">
        <w:rPr>
          <w:rFonts w:ascii="Arial" w:hAnsi="Arial" w:cs="Arial"/>
        </w:rPr>
        <w:t xml:space="preserve"> сельского  поселения </w:t>
      </w:r>
      <w:proofErr w:type="spellStart"/>
      <w:r w:rsidRPr="000674E5">
        <w:rPr>
          <w:rFonts w:ascii="Arial" w:hAnsi="Arial" w:cs="Arial"/>
        </w:rPr>
        <w:t>Серафимовичского</w:t>
      </w:r>
      <w:proofErr w:type="spellEnd"/>
      <w:r w:rsidRPr="000674E5">
        <w:rPr>
          <w:rFonts w:ascii="Arial" w:hAnsi="Arial" w:cs="Arial"/>
        </w:rPr>
        <w:t xml:space="preserve"> муниципального района Волгоградской области, от 15 октября 2015 года </w:t>
      </w:r>
      <w:r w:rsidRPr="000674E5">
        <w:rPr>
          <w:rFonts w:ascii="Arial" w:hAnsi="Arial" w:cs="Arial"/>
          <w:bCs/>
        </w:rPr>
        <w:t>№ 24</w:t>
      </w:r>
      <w:r w:rsidRPr="000674E5">
        <w:rPr>
          <w:rFonts w:ascii="Arial" w:hAnsi="Arial" w:cs="Arial"/>
        </w:rPr>
        <w:t xml:space="preserve"> «Об  утверждении Положения  о бюджетном процессе в  </w:t>
      </w:r>
      <w:proofErr w:type="spellStart"/>
      <w:r w:rsidRPr="000674E5">
        <w:rPr>
          <w:rFonts w:ascii="Arial" w:hAnsi="Arial" w:cs="Arial"/>
        </w:rPr>
        <w:t>Усть-Хоперском</w:t>
      </w:r>
      <w:proofErr w:type="spellEnd"/>
      <w:r w:rsidRPr="000674E5">
        <w:rPr>
          <w:rFonts w:ascii="Arial" w:hAnsi="Arial" w:cs="Arial"/>
        </w:rPr>
        <w:t xml:space="preserve"> сельском  поселении </w:t>
      </w:r>
      <w:proofErr w:type="spellStart"/>
      <w:r w:rsidRPr="000674E5">
        <w:rPr>
          <w:rFonts w:ascii="Arial" w:hAnsi="Arial" w:cs="Arial"/>
        </w:rPr>
        <w:t>Серафимовичского</w:t>
      </w:r>
      <w:proofErr w:type="spellEnd"/>
      <w:r w:rsidRPr="000674E5">
        <w:rPr>
          <w:rFonts w:ascii="Arial" w:hAnsi="Arial" w:cs="Arial"/>
        </w:rPr>
        <w:t xml:space="preserve"> муниципального района Волгоградской области»</w:t>
      </w:r>
      <w:r w:rsidRPr="000674E5">
        <w:rPr>
          <w:rFonts w:ascii="Arial" w:hAnsi="Arial" w:cs="Arial"/>
          <w:bCs/>
          <w:color w:val="000000"/>
        </w:rPr>
        <w:t>:</w:t>
      </w:r>
    </w:p>
    <w:p w:rsidR="00D10E61" w:rsidRPr="000674E5" w:rsidRDefault="00D10E61" w:rsidP="0032369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74E5">
        <w:rPr>
          <w:rFonts w:ascii="Arial" w:hAnsi="Arial" w:cs="Arial"/>
          <w:sz w:val="24"/>
          <w:szCs w:val="24"/>
        </w:rPr>
        <w:t xml:space="preserve">Абзац 9 </w:t>
      </w:r>
      <w:r w:rsidR="00056239" w:rsidRPr="000674E5">
        <w:rPr>
          <w:rFonts w:ascii="Arial" w:hAnsi="Arial" w:cs="Arial"/>
          <w:sz w:val="24"/>
          <w:szCs w:val="24"/>
        </w:rPr>
        <w:t>Част</w:t>
      </w:r>
      <w:r w:rsidRPr="000674E5">
        <w:rPr>
          <w:rFonts w:ascii="Arial" w:hAnsi="Arial" w:cs="Arial"/>
          <w:sz w:val="24"/>
          <w:szCs w:val="24"/>
        </w:rPr>
        <w:t>и</w:t>
      </w:r>
      <w:r w:rsidR="00056239" w:rsidRPr="000674E5">
        <w:rPr>
          <w:rFonts w:ascii="Arial" w:hAnsi="Arial" w:cs="Arial"/>
          <w:sz w:val="24"/>
          <w:szCs w:val="24"/>
        </w:rPr>
        <w:t xml:space="preserve"> 2</w:t>
      </w:r>
      <w:r w:rsidR="00323699" w:rsidRPr="000674E5">
        <w:rPr>
          <w:rFonts w:ascii="Arial" w:hAnsi="Arial" w:cs="Arial"/>
          <w:sz w:val="24"/>
          <w:szCs w:val="24"/>
        </w:rPr>
        <w:t xml:space="preserve"> статьи </w:t>
      </w:r>
      <w:r w:rsidRPr="000674E5">
        <w:rPr>
          <w:rFonts w:ascii="Arial" w:hAnsi="Arial" w:cs="Arial"/>
          <w:sz w:val="24"/>
          <w:szCs w:val="24"/>
        </w:rPr>
        <w:t>19</w:t>
      </w:r>
      <w:r w:rsidR="00323699" w:rsidRPr="000674E5">
        <w:rPr>
          <w:rFonts w:ascii="Arial" w:hAnsi="Arial" w:cs="Arial"/>
          <w:sz w:val="24"/>
          <w:szCs w:val="24"/>
        </w:rPr>
        <w:t xml:space="preserve"> Положения о бюджетном процессе</w:t>
      </w:r>
      <w:r w:rsidRPr="000674E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D10E61" w:rsidRPr="000674E5" w:rsidRDefault="00D10E61" w:rsidP="00D10E61">
      <w:pPr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674E5">
        <w:rPr>
          <w:rFonts w:ascii="Arial" w:hAnsi="Arial" w:cs="Arial"/>
          <w:sz w:val="24"/>
          <w:szCs w:val="24"/>
        </w:rPr>
        <w:t>«</w:t>
      </w:r>
      <w:r w:rsidR="000674E5" w:rsidRPr="000674E5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proofErr w:type="gramStart"/>
      <w:r w:rsidR="000674E5" w:rsidRPr="000674E5">
        <w:rPr>
          <w:rFonts w:ascii="Arial" w:hAnsi="Arial" w:cs="Arial"/>
          <w:color w:val="000000"/>
          <w:sz w:val="24"/>
          <w:szCs w:val="24"/>
          <w:shd w:val="clear" w:color="auto" w:fill="FFFFFF"/>
        </w:rPr>
        <w:t>.»</w:t>
      </w:r>
      <w:proofErr w:type="gramEnd"/>
    </w:p>
    <w:p w:rsidR="000674E5" w:rsidRPr="000674E5" w:rsidRDefault="000674E5" w:rsidP="000674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74E5">
        <w:rPr>
          <w:rFonts w:ascii="Arial" w:hAnsi="Arial" w:cs="Arial"/>
          <w:sz w:val="24"/>
          <w:szCs w:val="24"/>
        </w:rPr>
        <w:t>Части 2 статьи 34 Положения о бюджетном процессе изложить в следующей редакции:</w:t>
      </w:r>
    </w:p>
    <w:p w:rsidR="000674E5" w:rsidRPr="000674E5" w:rsidRDefault="000674E5" w:rsidP="000674E5">
      <w:pPr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674E5">
        <w:rPr>
          <w:rFonts w:ascii="Arial" w:hAnsi="Arial" w:cs="Arial"/>
          <w:sz w:val="24"/>
          <w:szCs w:val="24"/>
        </w:rPr>
        <w:t>«</w:t>
      </w:r>
      <w:r w:rsidRPr="000674E5">
        <w:rPr>
          <w:rFonts w:ascii="Arial" w:hAnsi="Arial" w:cs="Arial"/>
          <w:color w:val="000000"/>
          <w:sz w:val="24"/>
          <w:szCs w:val="24"/>
          <w:shd w:val="clear" w:color="auto" w:fill="FFFFFF"/>
        </w:rPr>
        <w:t>Бюджет исполняется на основе </w:t>
      </w:r>
      <w:hyperlink r:id="rId5" w:anchor="dst1203" w:history="1">
        <w:r w:rsidRPr="000674E5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единства кассы</w:t>
        </w:r>
      </w:hyperlink>
      <w:r w:rsidRPr="000674E5">
        <w:rPr>
          <w:rFonts w:ascii="Arial" w:hAnsi="Arial" w:cs="Arial"/>
          <w:sz w:val="24"/>
          <w:szCs w:val="24"/>
          <w:shd w:val="clear" w:color="auto" w:fill="FFFFFF"/>
        </w:rPr>
        <w:t> и </w:t>
      </w:r>
      <w:hyperlink r:id="rId6" w:anchor="dst1198" w:history="1">
        <w:r w:rsidRPr="000674E5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подведомственности расходов</w:t>
        </w:r>
      </w:hyperlink>
      <w:r w:rsidRPr="000674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Казначейское обслуживание исполнения бюджетов бюджетной </w:t>
      </w:r>
      <w:r w:rsidRPr="000674E5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системы Российской Федерации осуществляется Федеральным казначейством</w:t>
      </w:r>
      <w:proofErr w:type="gramStart"/>
      <w:r w:rsidRPr="000674E5">
        <w:rPr>
          <w:rFonts w:ascii="Arial" w:hAnsi="Arial" w:cs="Arial"/>
          <w:color w:val="000000"/>
          <w:sz w:val="24"/>
          <w:szCs w:val="24"/>
          <w:shd w:val="clear" w:color="auto" w:fill="FFFFFF"/>
        </w:rPr>
        <w:t>.»</w:t>
      </w:r>
      <w:proofErr w:type="gramEnd"/>
    </w:p>
    <w:p w:rsidR="000674E5" w:rsidRPr="000674E5" w:rsidRDefault="000674E5" w:rsidP="00D10E61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674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</w:p>
    <w:p w:rsidR="00323699" w:rsidRPr="000674E5" w:rsidRDefault="000674E5" w:rsidP="00D10E61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674E5">
        <w:rPr>
          <w:rFonts w:ascii="Arial" w:hAnsi="Arial" w:cs="Arial"/>
          <w:sz w:val="24"/>
          <w:szCs w:val="24"/>
        </w:rPr>
        <w:t>3</w:t>
      </w:r>
      <w:r w:rsidR="00323699" w:rsidRPr="000674E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23699" w:rsidRPr="000674E5">
        <w:rPr>
          <w:rFonts w:ascii="Arial" w:hAnsi="Arial" w:cs="Arial"/>
          <w:sz w:val="24"/>
          <w:szCs w:val="24"/>
        </w:rPr>
        <w:t>Контроль за</w:t>
      </w:r>
      <w:proofErr w:type="gramEnd"/>
      <w:r w:rsidR="00323699" w:rsidRPr="000674E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23699" w:rsidRPr="000674E5" w:rsidRDefault="000674E5" w:rsidP="003236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4E5">
        <w:rPr>
          <w:rFonts w:ascii="Arial" w:hAnsi="Arial" w:cs="Arial"/>
          <w:sz w:val="24"/>
          <w:szCs w:val="24"/>
        </w:rPr>
        <w:t>4</w:t>
      </w:r>
      <w:r w:rsidR="00323699" w:rsidRPr="000674E5">
        <w:rPr>
          <w:rFonts w:ascii="Arial" w:hAnsi="Arial" w:cs="Arial"/>
          <w:sz w:val="24"/>
          <w:szCs w:val="24"/>
        </w:rPr>
        <w:t>. Настоящее решение вступает в законную силу со дня официального обнародования.</w:t>
      </w:r>
    </w:p>
    <w:p w:rsidR="00323699" w:rsidRPr="00056239" w:rsidRDefault="00323699" w:rsidP="003236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11B75" w:rsidRDefault="00111B75" w:rsidP="00323699">
      <w:pPr>
        <w:ind w:left="567" w:right="-104"/>
        <w:jc w:val="both"/>
        <w:rPr>
          <w:rFonts w:ascii="Arial" w:hAnsi="Arial" w:cs="Arial"/>
          <w:sz w:val="24"/>
          <w:szCs w:val="24"/>
        </w:rPr>
      </w:pPr>
    </w:p>
    <w:p w:rsidR="00323699" w:rsidRPr="000674E5" w:rsidRDefault="00323699" w:rsidP="00323699">
      <w:pPr>
        <w:ind w:left="567" w:right="-104"/>
        <w:jc w:val="both"/>
        <w:rPr>
          <w:rFonts w:ascii="Arial" w:hAnsi="Arial" w:cs="Arial"/>
          <w:sz w:val="24"/>
          <w:szCs w:val="24"/>
        </w:rPr>
      </w:pPr>
      <w:r w:rsidRPr="000674E5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0674E5"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323699" w:rsidRPr="000674E5" w:rsidRDefault="00323699" w:rsidP="00323699">
      <w:pPr>
        <w:ind w:left="567"/>
        <w:jc w:val="both"/>
        <w:rPr>
          <w:rFonts w:ascii="Arial" w:hAnsi="Arial" w:cs="Arial"/>
          <w:sz w:val="24"/>
          <w:szCs w:val="24"/>
        </w:rPr>
      </w:pPr>
      <w:r w:rsidRPr="000674E5">
        <w:rPr>
          <w:rFonts w:ascii="Arial" w:hAnsi="Arial" w:cs="Arial"/>
          <w:sz w:val="24"/>
          <w:szCs w:val="24"/>
        </w:rPr>
        <w:t>сельского поселения                                                      С.М. Ананьев</w:t>
      </w:r>
    </w:p>
    <w:p w:rsidR="003D18CF" w:rsidRPr="00056239" w:rsidRDefault="003D18CF">
      <w:pPr>
        <w:rPr>
          <w:rFonts w:ascii="Arial" w:hAnsi="Arial" w:cs="Arial"/>
        </w:rPr>
      </w:pPr>
    </w:p>
    <w:sectPr w:rsidR="003D18CF" w:rsidRPr="00056239" w:rsidSect="003D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6981"/>
    <w:multiLevelType w:val="hybridMultilevel"/>
    <w:tmpl w:val="96526CFC"/>
    <w:lvl w:ilvl="0" w:tplc="B9B63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699"/>
    <w:rsid w:val="00056239"/>
    <w:rsid w:val="000674E5"/>
    <w:rsid w:val="00111B75"/>
    <w:rsid w:val="0017430B"/>
    <w:rsid w:val="00323699"/>
    <w:rsid w:val="003D18CF"/>
    <w:rsid w:val="0041477A"/>
    <w:rsid w:val="0052347B"/>
    <w:rsid w:val="009E18F3"/>
    <w:rsid w:val="00B81937"/>
    <w:rsid w:val="00CD2F26"/>
    <w:rsid w:val="00D1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9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323699"/>
    <w:pPr>
      <w:keepNext/>
      <w:spacing w:after="0" w:line="240" w:lineRule="auto"/>
      <w:jc w:val="center"/>
      <w:outlineLvl w:val="1"/>
    </w:pPr>
    <w:rPr>
      <w:rFonts w:ascii="TimesET" w:eastAsia="Times New Roman" w:hAnsi="TimesET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3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3699"/>
    <w:rPr>
      <w:rFonts w:ascii="TimesET" w:eastAsia="Times New Roman" w:hAnsi="TimesET" w:cs="Times New Roman"/>
      <w:b/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0674E5"/>
    <w:rPr>
      <w:color w:val="0000FF"/>
      <w:u w:val="single"/>
    </w:rPr>
  </w:style>
  <w:style w:type="paragraph" w:styleId="a5">
    <w:name w:val="No Spacing"/>
    <w:uiPriority w:val="1"/>
    <w:qFormat/>
    <w:rsid w:val="00111B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702/20ad3e5985534e348b9fb15cd09c3584f86ab0fa/" TargetMode="External"/><Relationship Id="rId5" Type="http://schemas.openxmlformats.org/officeDocument/2006/relationships/hyperlink" Target="http://www.consultant.ru/document/cons_doc_LAW_19702/e8d434c904231c2df3911b75a6bc2688d3438f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2021-10-18T06:53:00Z</dcterms:created>
  <dcterms:modified xsi:type="dcterms:W3CDTF">2021-11-23T12:31:00Z</dcterms:modified>
</cp:coreProperties>
</file>