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5A" w:rsidRDefault="003C6D5A" w:rsidP="003C6D5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3C6D5A" w:rsidRDefault="003C6D5A" w:rsidP="003C6D5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3C6D5A" w:rsidRDefault="003C6D5A" w:rsidP="003C6D5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3C6D5A" w:rsidRDefault="003C6D5A" w:rsidP="003C6D5A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3C6D5A" w:rsidRDefault="003C6D5A" w:rsidP="003C6D5A">
      <w:pPr>
        <w:jc w:val="center"/>
        <w:rPr>
          <w:rFonts w:ascii="Arial" w:hAnsi="Arial" w:cs="Arial"/>
          <w:b/>
          <w:bCs/>
        </w:rPr>
      </w:pPr>
    </w:p>
    <w:p w:rsidR="003C6D5A" w:rsidRDefault="003C6D5A" w:rsidP="003C6D5A">
      <w:pPr>
        <w:rPr>
          <w:rFonts w:ascii="Arial" w:hAnsi="Arial" w:cs="Arial"/>
          <w:b/>
          <w:bCs/>
        </w:rPr>
      </w:pPr>
    </w:p>
    <w:p w:rsidR="003C6D5A" w:rsidRDefault="003C6D5A" w:rsidP="003C6D5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3C6D5A" w:rsidRDefault="003C6D5A" w:rsidP="003C6D5A">
      <w:pPr>
        <w:jc w:val="center"/>
        <w:rPr>
          <w:rFonts w:ascii="Arial" w:hAnsi="Arial" w:cs="Arial"/>
          <w:b/>
          <w:bCs/>
        </w:rPr>
      </w:pPr>
    </w:p>
    <w:p w:rsidR="003C6D5A" w:rsidRDefault="003C6D5A" w:rsidP="003C6D5A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от «06»декабря 2021года                                                               </w:t>
      </w:r>
      <w:r w:rsidR="00C71C56">
        <w:rPr>
          <w:rFonts w:ascii="Arial" w:hAnsi="Arial" w:cs="Arial"/>
          <w:b w:val="0"/>
          <w:bCs/>
          <w:sz w:val="24"/>
          <w:szCs w:val="24"/>
        </w:rPr>
        <w:t>№ 34</w:t>
      </w:r>
    </w:p>
    <w:p w:rsidR="003C6D5A" w:rsidRDefault="003C6D5A" w:rsidP="003C6D5A">
      <w:pPr>
        <w:ind w:right="4762"/>
        <w:rPr>
          <w:rFonts w:ascii="Arial" w:hAnsi="Arial" w:cs="Arial"/>
        </w:rPr>
      </w:pPr>
    </w:p>
    <w:p w:rsidR="003C6D5A" w:rsidRDefault="003C6D5A" w:rsidP="003C6D5A">
      <w:pPr>
        <w:ind w:right="4762"/>
        <w:rPr>
          <w:rFonts w:ascii="Arial" w:hAnsi="Arial" w:cs="Arial"/>
        </w:rPr>
      </w:pPr>
    </w:p>
    <w:p w:rsidR="003C6D5A" w:rsidRDefault="003C6D5A" w:rsidP="003C6D5A">
      <w:pPr>
        <w:pStyle w:val="Standard"/>
        <w:ind w:right="4762"/>
        <w:rPr>
          <w:rFonts w:cs="Arial"/>
        </w:rPr>
      </w:pPr>
      <w:r>
        <w:rPr>
          <w:rFonts w:eastAsia="Times New Roman" w:cs="Arial"/>
          <w:lang w:eastAsia="ru-RU"/>
        </w:rPr>
        <w:t xml:space="preserve">О внесении изменений </w:t>
      </w:r>
      <w:r>
        <w:rPr>
          <w:rFonts w:cs="Arial"/>
        </w:rPr>
        <w:t xml:space="preserve">в Устав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Серафимовичского</w:t>
      </w:r>
      <w:proofErr w:type="spellEnd"/>
      <w:r>
        <w:rPr>
          <w:rFonts w:cs="Arial"/>
        </w:rPr>
        <w:t xml:space="preserve"> муниципального района Волгоградской области</w:t>
      </w:r>
    </w:p>
    <w:p w:rsidR="003C6D5A" w:rsidRDefault="003C6D5A" w:rsidP="003C6D5A">
      <w:pPr>
        <w:ind w:firstLine="709"/>
        <w:jc w:val="both"/>
        <w:rPr>
          <w:rFonts w:ascii="Arial" w:hAnsi="Arial" w:cs="Arial"/>
        </w:rPr>
      </w:pPr>
    </w:p>
    <w:p w:rsidR="003C6D5A" w:rsidRDefault="003C6D5A" w:rsidP="003C6D5A">
      <w:pPr>
        <w:ind w:firstLine="709"/>
        <w:jc w:val="both"/>
        <w:rPr>
          <w:rFonts w:ascii="Arial" w:hAnsi="Arial" w:cs="Arial"/>
        </w:rPr>
      </w:pPr>
    </w:p>
    <w:p w:rsidR="003C6D5A" w:rsidRDefault="003C6D5A" w:rsidP="003C6D5A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 и статьями 19 и 27 Устава </w:t>
      </w:r>
      <w:proofErr w:type="spellStart"/>
      <w:r>
        <w:rPr>
          <w:rFonts w:ascii="Arial" w:hAnsi="Arial" w:cs="Arial"/>
          <w:b w:val="0"/>
          <w:sz w:val="24"/>
        </w:rPr>
        <w:t>Усть-Хоперского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  <w:b w:val="0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3C6D5A" w:rsidRDefault="003C6D5A" w:rsidP="003C6D5A">
      <w:pPr>
        <w:ind w:firstLine="709"/>
        <w:jc w:val="both"/>
        <w:rPr>
          <w:rFonts w:ascii="Arial" w:hAnsi="Arial" w:cs="Arial"/>
        </w:rPr>
      </w:pPr>
    </w:p>
    <w:p w:rsidR="003C6D5A" w:rsidRDefault="003C6D5A" w:rsidP="003C6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3C6D5A" w:rsidRDefault="003C6D5A" w:rsidP="003C6D5A">
      <w:pPr>
        <w:jc w:val="both"/>
        <w:rPr>
          <w:rFonts w:ascii="Arial" w:hAnsi="Arial" w:cs="Arial"/>
        </w:rPr>
      </w:pPr>
    </w:p>
    <w:p w:rsidR="003C6D5A" w:rsidRDefault="003C6D5A" w:rsidP="003C6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05 августа 2014 года № 21 (в редакции решений от 16.03.2015г. № 8; от 25.08.2015г. № 19; от 18.11.2015г. № 32; от 02.02.2016г № 1; от 04.07.2016г № 10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от 29.05.2017г № 13 , от 13.10. 2017 года № 21; от 19.06.2018г № 14; от 07.12.2018г № 22; от 18.06.2019г № 12; от 27.11.2019г № 13; от 23.11.2020г № 24; от 17.06.2021г № 14; от 01.09.2021г № 20), следующие изменения:</w:t>
      </w:r>
    </w:p>
    <w:p w:rsidR="003C6D5A" w:rsidRDefault="003C6D5A" w:rsidP="003C6D5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В статье 11 Устава </w:t>
      </w:r>
      <w:proofErr w:type="spellStart"/>
      <w:r>
        <w:rPr>
          <w:rFonts w:ascii="Arial" w:hAnsi="Arial" w:cs="Arial"/>
          <w:b/>
        </w:rPr>
        <w:t>Усть-Хоперского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области: </w:t>
      </w:r>
    </w:p>
    <w:p w:rsidR="003C6D5A" w:rsidRDefault="003C6D5A" w:rsidP="003C6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часть 3 изложить в следующей редакции:</w:t>
      </w:r>
    </w:p>
    <w:p w:rsidR="003C6D5A" w:rsidRDefault="003C6D5A" w:rsidP="003C6D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</w:t>
      </w:r>
      <w:proofErr w:type="gramStart"/>
      <w:r>
        <w:rPr>
          <w:rFonts w:ascii="Arial" w:hAnsi="Arial" w:cs="Arial"/>
        </w:rPr>
        <w:t xml:space="preserve">Порядок организации и проведения публичных слушаний определяется нормативными правовыми актами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  <w:r>
        <w:rPr>
          <w:rFonts w:ascii="Arial" w:hAnsi="Arial" w:cs="Arial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 (</w:t>
      </w:r>
      <w:hyperlink r:id="rId4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</w:rPr>
          <w:t>-</w:t>
        </w:r>
        <w:proofErr w:type="spellStart"/>
        <w:r>
          <w:rPr>
            <w:rStyle w:val="a3"/>
            <w:rFonts w:ascii="Arial" w:hAnsi="Arial" w:cs="Arial"/>
            <w:lang w:val="en-US"/>
          </w:rPr>
          <w:t>ust</w:t>
        </w:r>
        <w:proofErr w:type="spellEnd"/>
        <w:r>
          <w:rPr>
            <w:rStyle w:val="a3"/>
            <w:rFonts w:ascii="Arial" w:hAnsi="Arial" w:cs="Arial"/>
          </w:rPr>
          <w:t>-</w:t>
        </w:r>
        <w:proofErr w:type="spellStart"/>
        <w:r>
          <w:rPr>
            <w:rStyle w:val="a3"/>
            <w:rFonts w:ascii="Arial" w:hAnsi="Arial" w:cs="Arial"/>
            <w:lang w:val="en-US"/>
          </w:rPr>
          <w:t>hopyorskaya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) 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учетом положений Федерального закона от 9 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</w:t>
      </w:r>
      <w:r>
        <w:rPr>
          <w:rFonts w:ascii="Arial" w:hAnsi="Arial" w:cs="Arial"/>
        </w:rPr>
        <w:lastRenderedPageBreak/>
        <w:t>обеспечивающие участие в публичных слушаниях жителей поселения, опубликование (обнародование) результатов</w:t>
      </w:r>
      <w:proofErr w:type="gramEnd"/>
      <w:r>
        <w:rPr>
          <w:rFonts w:ascii="Arial" w:hAnsi="Arial" w:cs="Arial"/>
        </w:rPr>
        <w:t xml:space="preserve">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>
        <w:rPr>
          <w:rFonts w:ascii="Arial" w:hAnsi="Arial" w:cs="Arial"/>
        </w:rPr>
        <w:t>.»;</w:t>
      </w:r>
      <w:proofErr w:type="gramEnd"/>
    </w:p>
    <w:p w:rsidR="003C6D5A" w:rsidRDefault="003C6D5A" w:rsidP="003C6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часть 4 изложить в следующей редакции:</w:t>
      </w:r>
    </w:p>
    <w:p w:rsidR="003C6D5A" w:rsidRDefault="003C6D5A" w:rsidP="003C6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Arial" w:hAnsi="Arial" w:cs="Arial"/>
        </w:rPr>
        <w:t>.».</w:t>
      </w:r>
      <w:proofErr w:type="gramEnd"/>
    </w:p>
    <w:p w:rsidR="003C6D5A" w:rsidRDefault="003C6D5A" w:rsidP="003C6D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3C6D5A" w:rsidRDefault="003C6D5A" w:rsidP="003C6D5A">
      <w:pPr>
        <w:pStyle w:val="ConsNormal"/>
        <w:ind w:firstLine="0"/>
        <w:rPr>
          <w:sz w:val="24"/>
          <w:szCs w:val="24"/>
        </w:rPr>
      </w:pPr>
    </w:p>
    <w:p w:rsidR="003C6D5A" w:rsidRDefault="003C6D5A" w:rsidP="003C6D5A">
      <w:pPr>
        <w:pStyle w:val="ConsNormal"/>
        <w:ind w:firstLine="0"/>
        <w:rPr>
          <w:sz w:val="24"/>
          <w:szCs w:val="24"/>
        </w:rPr>
      </w:pPr>
    </w:p>
    <w:p w:rsidR="003C6D5A" w:rsidRDefault="003C6D5A" w:rsidP="003C6D5A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3C6D5A" w:rsidRDefault="003C6D5A" w:rsidP="003C6D5A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3C6D5A" w:rsidRDefault="003C6D5A" w:rsidP="003C6D5A">
      <w:r>
        <w:t xml:space="preserve">                                                      </w:t>
      </w:r>
    </w:p>
    <w:p w:rsidR="003C6D5A" w:rsidRDefault="003C6D5A" w:rsidP="003C6D5A"/>
    <w:p w:rsidR="00FF1277" w:rsidRDefault="00FF1277"/>
    <w:sectPr w:rsidR="00FF1277" w:rsidSect="00FF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D5A"/>
    <w:rsid w:val="003C6D5A"/>
    <w:rsid w:val="004B44C6"/>
    <w:rsid w:val="00C71C56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6D5A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D5A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3C6D5A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3C6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3C6D5A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3C6D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ust-hopyor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2021-12-03T12:25:00Z</dcterms:created>
  <dcterms:modified xsi:type="dcterms:W3CDTF">2021-12-03T12:31:00Z</dcterms:modified>
</cp:coreProperties>
</file>