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24" w:rsidRDefault="00D31C24" w:rsidP="00D31C24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D31C24" w:rsidRPr="00897E1A" w:rsidRDefault="00D31C24" w:rsidP="00D31C24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D31C24" w:rsidRPr="00897E1A" w:rsidRDefault="00D31C24" w:rsidP="00D31C24">
      <w:pPr>
        <w:spacing w:after="0"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897E1A"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депутатами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Усть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-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Хоперского</w:t>
      </w:r>
      <w:proofErr w:type="spellEnd"/>
      <w:r w:rsidRPr="00212E5F">
        <w:rPr>
          <w:rFonts w:ascii="Times New Roman" w:hAnsi="Times New Roman"/>
          <w:b/>
          <w:i/>
          <w:sz w:val="26"/>
          <w:szCs w:val="26"/>
          <w:u w:val="single"/>
        </w:rPr>
        <w:t xml:space="preserve"> сельского  поселения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u w:val="single"/>
        </w:rPr>
        <w:t>Серафимовичского</w:t>
      </w:r>
      <w:proofErr w:type="spellEnd"/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муниципального района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97E1A">
        <w:rPr>
          <w:rFonts w:ascii="Times New Roman" w:hAnsi="Times New Roman"/>
          <w:b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97E1A">
        <w:rPr>
          <w:rFonts w:ascii="Times New Roman" w:hAnsi="Times New Roman"/>
          <w:b/>
          <w:sz w:val="26"/>
          <w:szCs w:val="26"/>
        </w:rPr>
        <w:t>за 202</w:t>
      </w:r>
      <w:r>
        <w:rPr>
          <w:rFonts w:ascii="Times New Roman" w:hAnsi="Times New Roman"/>
          <w:b/>
          <w:sz w:val="26"/>
          <w:szCs w:val="26"/>
        </w:rPr>
        <w:t>3</w:t>
      </w:r>
      <w:r w:rsidRPr="00897E1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31C24" w:rsidRDefault="00D31C24" w:rsidP="00D31C24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3209"/>
        <w:gridCol w:w="3209"/>
        <w:gridCol w:w="3209"/>
        <w:gridCol w:w="3210"/>
      </w:tblGrid>
      <w:tr w:rsidR="00D31C24" w:rsidRPr="0095453D" w:rsidTr="00F56757">
        <w:tc>
          <w:tcPr>
            <w:tcW w:w="1871" w:type="dxa"/>
            <w:vMerge w:val="restart"/>
            <w:shd w:val="clear" w:color="auto" w:fill="auto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922">
              <w:rPr>
                <w:rFonts w:ascii="Times New Roman" w:hAnsi="Times New Roman"/>
                <w:sz w:val="18"/>
                <w:szCs w:val="18"/>
              </w:rPr>
              <w:t>Общее число депутатов, осуществляющих свои полномочия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на непостоянной основе</w:t>
            </w:r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7" w:type="dxa"/>
            <w:gridSpan w:val="4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922">
              <w:rPr>
                <w:rFonts w:ascii="Times New Roman" w:hAnsi="Times New Roman"/>
                <w:sz w:val="18"/>
                <w:szCs w:val="18"/>
              </w:rPr>
              <w:t>Из них:</w:t>
            </w:r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C24" w:rsidRPr="0095453D" w:rsidTr="00F56757">
        <w:tc>
          <w:tcPr>
            <w:tcW w:w="1871" w:type="dxa"/>
            <w:vMerge/>
            <w:shd w:val="clear" w:color="auto" w:fill="auto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922">
              <w:rPr>
                <w:rFonts w:ascii="Times New Roman" w:hAnsi="Times New Roman"/>
                <w:sz w:val="18"/>
                <w:szCs w:val="18"/>
              </w:rPr>
              <w:t xml:space="preserve">представивших сведения о доходах, расходах, об имуществе и обязательствах имущественного характера в случае совершения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течение отчетного периода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сделок, предусмотренных частью 1 статьи 3 Федерального закона от 03</w:t>
            </w:r>
            <w:r>
              <w:rPr>
                <w:rFonts w:ascii="Times New Roman" w:hAnsi="Times New Roman"/>
                <w:sz w:val="18"/>
                <w:szCs w:val="18"/>
              </w:rPr>
              <w:t>.12.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2012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№ 230-ФЗ "О </w:t>
            </w:r>
            <w:proofErr w:type="gramStart"/>
            <w:r w:rsidRPr="00911922">
              <w:rPr>
                <w:rFonts w:ascii="Times New Roman" w:hAnsi="Times New Roman"/>
                <w:sz w:val="18"/>
                <w:szCs w:val="18"/>
              </w:rPr>
              <w:t>контроле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за</w:t>
            </w:r>
            <w:proofErr w:type="gram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922">
              <w:rPr>
                <w:rFonts w:ascii="Times New Roman" w:hAnsi="Times New Roman"/>
                <w:sz w:val="18"/>
                <w:szCs w:val="18"/>
              </w:rPr>
              <w:t xml:space="preserve">представивших уведомление                        о </w:t>
            </w:r>
            <w:proofErr w:type="spellStart"/>
            <w:r w:rsidRPr="00911922"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в течение отчетного периода сделок, предусмотренных частью 1 статьи 3 Федерального закона от 03</w:t>
            </w:r>
            <w:r>
              <w:rPr>
                <w:rFonts w:ascii="Times New Roman" w:hAnsi="Times New Roman"/>
                <w:sz w:val="18"/>
                <w:szCs w:val="18"/>
              </w:rPr>
              <w:t>.12.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2012 № 230-ФЗ                "О </w:t>
            </w:r>
            <w:proofErr w:type="gramStart"/>
            <w:r w:rsidRPr="00911922">
              <w:rPr>
                <w:rFonts w:ascii="Times New Roman" w:hAnsi="Times New Roman"/>
                <w:sz w:val="18"/>
                <w:szCs w:val="18"/>
              </w:rPr>
              <w:t>контроле за</w:t>
            </w:r>
            <w:proofErr w:type="gram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соответствием расходов лиц, замещающих государственные должности,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и иных лиц их доходам"</w:t>
            </w:r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</w:tcPr>
          <w:p w:rsidR="00D31C24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1922">
              <w:rPr>
                <w:rFonts w:ascii="Times New Roman" w:hAnsi="Times New Roman"/>
                <w:sz w:val="18"/>
                <w:szCs w:val="18"/>
              </w:rPr>
              <w:t>представивших сведения о доходах, расходах, об имуществе и обязательствах имущественного характера в случае совершения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течение отчетного периода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предусмотренных частью 1 статьи 3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от 03</w:t>
            </w:r>
            <w:r>
              <w:rPr>
                <w:rFonts w:ascii="Times New Roman" w:hAnsi="Times New Roman"/>
                <w:sz w:val="18"/>
                <w:szCs w:val="18"/>
              </w:rPr>
              <w:t>.12.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2012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№ 230-ФЗ "О контроле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и иных лиц их доходам" (уведомление о </w:t>
            </w:r>
            <w:proofErr w:type="spellStart"/>
            <w:r w:rsidRPr="00911922"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в течение отчетного периода сделок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предусмотренных частью 1 статьи 3 Федерального закона от 03</w:t>
            </w:r>
            <w:r>
              <w:rPr>
                <w:rFonts w:ascii="Times New Roman" w:hAnsi="Times New Roman"/>
                <w:sz w:val="18"/>
                <w:szCs w:val="18"/>
              </w:rPr>
              <w:t>.12.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2012</w:t>
            </w:r>
            <w:proofErr w:type="gram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230-ФЗ "О контроле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и иных лиц их доходам")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с нарушением срока</w:t>
            </w:r>
            <w:proofErr w:type="gramEnd"/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auto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1922">
              <w:rPr>
                <w:rFonts w:ascii="Times New Roman" w:hAnsi="Times New Roman"/>
                <w:sz w:val="18"/>
                <w:szCs w:val="18"/>
              </w:rPr>
              <w:t>не представивших сведения о доходах, расходах, об имуществе и обязательствах имущественного характера в случае совершения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течение отчетного периода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сделок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предусмотренных частью 1 статьи 3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от 03</w:t>
            </w:r>
            <w:r>
              <w:rPr>
                <w:rFonts w:ascii="Times New Roman" w:hAnsi="Times New Roman"/>
                <w:sz w:val="18"/>
                <w:szCs w:val="18"/>
              </w:rPr>
              <w:t>.12.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2012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№ 230-ФЗ "О контроле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и иных лиц их доходам" (уведомление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 w:rsidRPr="00911922">
              <w:rPr>
                <w:rFonts w:ascii="Times New Roman" w:hAnsi="Times New Roman"/>
                <w:sz w:val="18"/>
                <w:szCs w:val="18"/>
              </w:rPr>
              <w:t>несовершении</w:t>
            </w:r>
            <w:proofErr w:type="spell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в течение отчетного периода сделок, предусмотренных частью 1 статьи 3 Федерального закона от</w:t>
            </w:r>
            <w:proofErr w:type="gramEnd"/>
            <w:r w:rsidRPr="009119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11922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.12.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2012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№ 230-ФЗ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>"О контроле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911922">
              <w:rPr>
                <w:rFonts w:ascii="Times New Roman" w:hAnsi="Times New Roman"/>
                <w:sz w:val="18"/>
                <w:szCs w:val="18"/>
              </w:rPr>
              <w:t xml:space="preserve"> за соответствием расходов лиц, замещающих государственные должности, и иных лиц их доходам")</w:t>
            </w:r>
            <w:proofErr w:type="gramEnd"/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1C24" w:rsidRPr="0095453D" w:rsidTr="00F56757">
        <w:tc>
          <w:tcPr>
            <w:tcW w:w="1871" w:type="dxa"/>
            <w:shd w:val="clear" w:color="auto" w:fill="auto"/>
            <w:vAlign w:val="center"/>
          </w:tcPr>
          <w:p w:rsidR="00D31C24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09" w:type="dxa"/>
            <w:vAlign w:val="center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31C24" w:rsidRPr="00911922" w:rsidRDefault="00D31C24" w:rsidP="00F56757">
            <w:pPr>
              <w:spacing w:after="0" w:line="19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D31C24" w:rsidRPr="00E720E4" w:rsidRDefault="00D31C24" w:rsidP="00D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24" w:rsidRDefault="00D31C24" w:rsidP="00D31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35F4" w:rsidRDefault="00E935F4"/>
    <w:sectPr w:rsidR="00E935F4" w:rsidSect="00D31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C24"/>
    <w:rsid w:val="00D31C24"/>
    <w:rsid w:val="00E9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2024-05-08T07:19:00Z</dcterms:created>
  <dcterms:modified xsi:type="dcterms:W3CDTF">2024-05-08T07:20:00Z</dcterms:modified>
</cp:coreProperties>
</file>